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30" w:type="dxa"/>
        <w:tblInd w:w="-95" w:type="dxa"/>
        <w:tblLayout w:type="fixed"/>
        <w:tblLook w:val="04A0" w:firstRow="1" w:lastRow="0" w:firstColumn="1" w:lastColumn="0" w:noHBand="0" w:noVBand="1"/>
      </w:tblPr>
      <w:tblGrid>
        <w:gridCol w:w="1448"/>
        <w:gridCol w:w="3766"/>
        <w:gridCol w:w="1266"/>
        <w:gridCol w:w="360"/>
        <w:gridCol w:w="356"/>
        <w:gridCol w:w="2519"/>
        <w:gridCol w:w="900"/>
        <w:gridCol w:w="810"/>
        <w:gridCol w:w="340"/>
        <w:gridCol w:w="783"/>
        <w:gridCol w:w="147"/>
        <w:gridCol w:w="440"/>
        <w:gridCol w:w="423"/>
        <w:gridCol w:w="1472"/>
      </w:tblGrid>
      <w:tr w:rsidR="00751516" w:rsidRPr="007E71AD" w14:paraId="68164B5A" w14:textId="77777777" w:rsidTr="0031533D">
        <w:trPr>
          <w:trHeight w:val="800"/>
        </w:trPr>
        <w:tc>
          <w:tcPr>
            <w:tcW w:w="15030" w:type="dxa"/>
            <w:gridSpan w:val="14"/>
            <w:shd w:val="clear" w:color="auto" w:fill="BFBFBF" w:themeFill="background1" w:themeFillShade="BF"/>
            <w:vAlign w:val="center"/>
          </w:tcPr>
          <w:p w14:paraId="35AA79FA" w14:textId="1D708C6D" w:rsidR="00751516" w:rsidRPr="0031533D" w:rsidRDefault="00751516" w:rsidP="0031533D">
            <w:pPr>
              <w:jc w:val="center"/>
              <w:rPr>
                <w:b/>
                <w:sz w:val="44"/>
                <w:szCs w:val="44"/>
              </w:rPr>
            </w:pPr>
            <w:r w:rsidRPr="00426B41">
              <w:rPr>
                <w:b/>
                <w:sz w:val="44"/>
                <w:szCs w:val="44"/>
              </w:rPr>
              <w:t xml:space="preserve">SUNDT </w:t>
            </w:r>
            <w:r w:rsidR="004E3F48">
              <w:rPr>
                <w:b/>
                <w:sz w:val="44"/>
                <w:szCs w:val="44"/>
              </w:rPr>
              <w:t>BUSINESS OUTREACH XBE</w:t>
            </w:r>
            <w:r w:rsidRPr="00426B41">
              <w:rPr>
                <w:b/>
                <w:sz w:val="44"/>
                <w:szCs w:val="44"/>
              </w:rPr>
              <w:t xml:space="preserve"> SELF-CERTIFICATION FORM</w:t>
            </w:r>
          </w:p>
        </w:tc>
      </w:tr>
      <w:tr w:rsidR="00751516" w:rsidRPr="00426B41" w14:paraId="555C6B5A" w14:textId="77777777" w:rsidTr="00982A87">
        <w:trPr>
          <w:trHeight w:val="710"/>
        </w:trPr>
        <w:tc>
          <w:tcPr>
            <w:tcW w:w="15030" w:type="dxa"/>
            <w:gridSpan w:val="14"/>
            <w:shd w:val="clear" w:color="auto" w:fill="auto"/>
            <w:vAlign w:val="center"/>
          </w:tcPr>
          <w:p w14:paraId="064D3FE3" w14:textId="762C2FF4" w:rsidR="00A0422C" w:rsidRDefault="00751516" w:rsidP="00A0422C">
            <w:pPr>
              <w:pStyle w:val="TableParagraph"/>
              <w:spacing w:before="40" w:after="40"/>
              <w:ind w:right="58"/>
              <w:jc w:val="center"/>
              <w:rPr>
                <w:sz w:val="18"/>
              </w:rPr>
            </w:pPr>
            <w:r>
              <w:rPr>
                <w:sz w:val="18"/>
              </w:rPr>
              <w:t xml:space="preserve">Sundt’s projects are looking for all certified </w:t>
            </w:r>
            <w:bookmarkStart w:id="0" w:name="XBE"/>
            <w:r w:rsidR="0031533D">
              <w:rPr>
                <w:sz w:val="18"/>
              </w:rPr>
              <w:fldChar w:fldCharType="begin"/>
            </w:r>
            <w:r w:rsidR="0031533D">
              <w:rPr>
                <w:sz w:val="18"/>
              </w:rPr>
              <w:instrText>HYPERLINK  \l "XBE" \o "\"X\" replaces all designation criteria + BE (Business Enterprise); i.e. SBE, DBE, SDB, MBE, WBE, WOSB, HubZoneSB, DVBE, VOSB, VOBE, SDVOSB, LGBT, EDWOSB, etc."</w:instrText>
            </w:r>
            <w:r w:rsidR="0031533D">
              <w:rPr>
                <w:sz w:val="18"/>
              </w:rPr>
              <w:fldChar w:fldCharType="separate"/>
            </w:r>
            <w:r w:rsidRPr="0031533D">
              <w:rPr>
                <w:rStyle w:val="Hyperlink"/>
                <w:sz w:val="18"/>
              </w:rPr>
              <w:t xml:space="preserve">XBE (Small, Minority, Veteran) </w:t>
            </w:r>
            <w:r w:rsidR="00C42756" w:rsidRPr="0031533D">
              <w:rPr>
                <w:rStyle w:val="Hyperlink"/>
                <w:sz w:val="18"/>
              </w:rPr>
              <w:t>business concerns</w:t>
            </w:r>
            <w:bookmarkEnd w:id="0"/>
            <w:r w:rsidR="0031533D">
              <w:rPr>
                <w:sz w:val="18"/>
              </w:rPr>
              <w:fldChar w:fldCharType="end"/>
            </w:r>
            <w:r>
              <w:rPr>
                <w:sz w:val="18"/>
              </w:rPr>
              <w:t xml:space="preserve">. </w:t>
            </w:r>
            <w:r w:rsidR="00C42756">
              <w:rPr>
                <w:sz w:val="18"/>
              </w:rPr>
              <w:t xml:space="preserve">This </w:t>
            </w:r>
            <w:r>
              <w:rPr>
                <w:sz w:val="18"/>
              </w:rPr>
              <w:t xml:space="preserve">form is for </w:t>
            </w:r>
            <w:r w:rsidR="00C42756">
              <w:rPr>
                <w:sz w:val="18"/>
              </w:rPr>
              <w:t xml:space="preserve">firms who are officially certified </w:t>
            </w:r>
            <w:r w:rsidR="00C42756" w:rsidRPr="0024653E">
              <w:rPr>
                <w:b/>
                <w:bCs/>
                <w:i/>
                <w:iCs/>
                <w:sz w:val="18"/>
              </w:rPr>
              <w:t>and</w:t>
            </w:r>
            <w:r w:rsidR="00C42756">
              <w:rPr>
                <w:sz w:val="18"/>
              </w:rPr>
              <w:t xml:space="preserve"> firms</w:t>
            </w:r>
            <w:r>
              <w:rPr>
                <w:sz w:val="18"/>
              </w:rPr>
              <w:t xml:space="preserve"> who </w:t>
            </w:r>
          </w:p>
          <w:p w14:paraId="3A55AC3D" w14:textId="3578530E" w:rsidR="00751516" w:rsidRDefault="0024653E" w:rsidP="0024653E">
            <w:pPr>
              <w:pStyle w:val="TableParagraph"/>
              <w:spacing w:before="40" w:after="40"/>
              <w:ind w:right="58"/>
              <w:jc w:val="center"/>
              <w:rPr>
                <w:sz w:val="18"/>
              </w:rPr>
            </w:pPr>
            <w:r w:rsidRPr="00C6024E">
              <w:rPr>
                <w:b/>
                <w:bCs/>
                <w:i/>
                <w:iCs/>
                <w:color w:val="FF0000"/>
                <w:sz w:val="18"/>
              </w:rPr>
              <w:t>are</w:t>
            </w:r>
            <w:r w:rsidR="00751516" w:rsidRPr="00C6024E">
              <w:rPr>
                <w:b/>
                <w:bCs/>
                <w:i/>
                <w:iCs/>
                <w:color w:val="FF0000"/>
                <w:sz w:val="18"/>
              </w:rPr>
              <w:t xml:space="preserve"> not officially certified but are eligible</w:t>
            </w:r>
            <w:r w:rsidR="00C42756" w:rsidRPr="00C6024E">
              <w:rPr>
                <w:sz w:val="18"/>
              </w:rPr>
              <w:t>.</w:t>
            </w:r>
            <w:r w:rsidR="00C42756">
              <w:rPr>
                <w:sz w:val="18"/>
              </w:rPr>
              <w:t xml:space="preserve"> Please review </w:t>
            </w:r>
            <w:r>
              <w:rPr>
                <w:sz w:val="18"/>
              </w:rPr>
              <w:t>pages 3-6</w:t>
            </w:r>
            <w:r w:rsidR="00C42756">
              <w:rPr>
                <w:sz w:val="18"/>
              </w:rPr>
              <w:t>.</w:t>
            </w:r>
            <w:r w:rsidR="00751516">
              <w:rPr>
                <w:sz w:val="18"/>
              </w:rPr>
              <w:t xml:space="preserve"> All Federal work and some other clients will accept this self-certification document.</w:t>
            </w:r>
            <w:r w:rsidR="00751516" w:rsidRPr="00AC2790">
              <w:rPr>
                <w:sz w:val="18"/>
              </w:rPr>
              <w:t xml:space="preserve">  </w:t>
            </w:r>
          </w:p>
          <w:p w14:paraId="15FB6F50" w14:textId="358C0181" w:rsidR="00751516" w:rsidRDefault="00751516" w:rsidP="00982A87">
            <w:pPr>
              <w:pStyle w:val="TableParagraph"/>
              <w:ind w:right="202"/>
              <w:jc w:val="center"/>
              <w:rPr>
                <w:b/>
                <w:bCs/>
                <w:sz w:val="18"/>
              </w:rPr>
            </w:pPr>
            <w:r w:rsidRPr="00AC2790">
              <w:rPr>
                <w:b/>
                <w:bCs/>
                <w:i/>
                <w:iCs/>
                <w:sz w:val="18"/>
              </w:rPr>
              <w:t>Thi</w:t>
            </w:r>
            <w:r w:rsidRPr="00AC2790">
              <w:rPr>
                <w:b/>
                <w:bCs/>
                <w:i/>
                <w:sz w:val="18"/>
              </w:rPr>
              <w:t xml:space="preserve">s information </w:t>
            </w:r>
            <w:r>
              <w:rPr>
                <w:b/>
                <w:bCs/>
                <w:i/>
                <w:sz w:val="18"/>
              </w:rPr>
              <w:t>is</w:t>
            </w:r>
            <w:r w:rsidRPr="00AC2790">
              <w:rPr>
                <w:b/>
                <w:bCs/>
                <w:i/>
                <w:sz w:val="18"/>
              </w:rPr>
              <w:t xml:space="preserve"> used for business outreach purposes and is never sold or released outside this purview</w:t>
            </w:r>
            <w:r w:rsidRPr="00AC2790">
              <w:rPr>
                <w:b/>
                <w:bCs/>
                <w:sz w:val="18"/>
              </w:rPr>
              <w:t>.</w:t>
            </w:r>
          </w:p>
          <w:p w14:paraId="572282F0" w14:textId="1AC7523D" w:rsidR="00C42756" w:rsidRPr="00AC2790" w:rsidRDefault="00C42756" w:rsidP="00982A87">
            <w:pPr>
              <w:pStyle w:val="TableParagraph"/>
              <w:ind w:right="202"/>
              <w:jc w:val="center"/>
              <w:rPr>
                <w:b/>
                <w:bCs/>
                <w:sz w:val="18"/>
              </w:rPr>
            </w:pPr>
            <w:r w:rsidRPr="0024653E">
              <w:rPr>
                <w:b/>
                <w:bCs/>
                <w:color w:val="0070C0"/>
                <w:sz w:val="18"/>
                <w:highlight w:val="yellow"/>
              </w:rPr>
              <w:t xml:space="preserve">BLUE TEXT </w:t>
            </w:r>
            <w:r w:rsidRPr="0024653E">
              <w:rPr>
                <w:b/>
                <w:bCs/>
                <w:sz w:val="18"/>
                <w:highlight w:val="yellow"/>
              </w:rPr>
              <w:t>or “</w:t>
            </w:r>
            <w:r w:rsidRPr="0024653E">
              <w:rPr>
                <w:b/>
                <w:bCs/>
                <w:color w:val="4472C4" w:themeColor="accent1"/>
                <w:sz w:val="28"/>
                <w:szCs w:val="28"/>
                <w:highlight w:val="yellow"/>
              </w:rPr>
              <w:t>?</w:t>
            </w:r>
            <w:r w:rsidRPr="0024653E">
              <w:rPr>
                <w:b/>
                <w:bCs/>
                <w:sz w:val="18"/>
                <w:highlight w:val="yellow"/>
              </w:rPr>
              <w:t>” provides additional / detailed information to assist in your responses</w:t>
            </w:r>
          </w:p>
          <w:p w14:paraId="69EA1CB6" w14:textId="77777777" w:rsidR="00751516" w:rsidRPr="00426B41" w:rsidRDefault="00751516" w:rsidP="00982A87">
            <w:pPr>
              <w:pStyle w:val="TableParagraph"/>
              <w:spacing w:before="120"/>
              <w:jc w:val="center"/>
              <w:rPr>
                <w:sz w:val="18"/>
              </w:rPr>
            </w:pPr>
            <w:r w:rsidRPr="00AE4F44">
              <w:rPr>
                <w:color w:val="FF0000"/>
                <w:sz w:val="18"/>
              </w:rPr>
              <w:t xml:space="preserve">Fill out and return </w:t>
            </w:r>
            <w:r>
              <w:rPr>
                <w:sz w:val="18"/>
              </w:rPr>
              <w:t xml:space="preserve">this form to our small business department at </w:t>
            </w:r>
            <w:hyperlink r:id="rId8" w:history="1">
              <w:r w:rsidRPr="00D60C9E">
                <w:rPr>
                  <w:rStyle w:val="Hyperlink"/>
                  <w:sz w:val="18"/>
                </w:rPr>
                <w:t>VendorRegistration@Sundt.com</w:t>
              </w:r>
            </w:hyperlink>
            <w:r>
              <w:rPr>
                <w:sz w:val="18"/>
              </w:rPr>
              <w:t xml:space="preserve">. </w:t>
            </w:r>
          </w:p>
        </w:tc>
      </w:tr>
      <w:tr w:rsidR="00751516" w:rsidRPr="00FA19B0" w14:paraId="716A616C" w14:textId="77777777" w:rsidTr="00982A87">
        <w:trPr>
          <w:trHeight w:val="368"/>
        </w:trPr>
        <w:tc>
          <w:tcPr>
            <w:tcW w:w="15030" w:type="dxa"/>
            <w:gridSpan w:val="14"/>
            <w:shd w:val="clear" w:color="auto" w:fill="D9D9D9" w:themeFill="background1" w:themeFillShade="D9"/>
            <w:vAlign w:val="center"/>
          </w:tcPr>
          <w:p w14:paraId="558F317D" w14:textId="77777777" w:rsidR="00751516" w:rsidRPr="00FA19B0" w:rsidRDefault="00751516" w:rsidP="00982A87">
            <w:pPr>
              <w:pStyle w:val="TableParagraph"/>
              <w:jc w:val="center"/>
              <w:rPr>
                <w:b/>
                <w:bCs/>
                <w:sz w:val="28"/>
                <w:szCs w:val="28"/>
              </w:rPr>
            </w:pPr>
            <w:r w:rsidRPr="00FA19B0">
              <w:rPr>
                <w:b/>
                <w:bCs/>
                <w:sz w:val="28"/>
                <w:szCs w:val="28"/>
              </w:rPr>
              <w:t>CONTACT INFORMATION</w:t>
            </w:r>
          </w:p>
        </w:tc>
      </w:tr>
      <w:tr w:rsidR="00751516" w:rsidRPr="0059410F" w14:paraId="007E947F" w14:textId="77777777" w:rsidTr="005600C0">
        <w:trPr>
          <w:trHeight w:val="368"/>
        </w:trPr>
        <w:tc>
          <w:tcPr>
            <w:tcW w:w="5214" w:type="dxa"/>
            <w:gridSpan w:val="2"/>
            <w:shd w:val="clear" w:color="auto" w:fill="auto"/>
            <w:vAlign w:val="center"/>
          </w:tcPr>
          <w:p w14:paraId="19286459" w14:textId="77777777" w:rsidR="00751516" w:rsidRPr="0059410F" w:rsidRDefault="00751516" w:rsidP="00982A87">
            <w:pPr>
              <w:pStyle w:val="TableParagraph"/>
              <w:ind w:right="202"/>
              <w:rPr>
                <w:sz w:val="20"/>
                <w:szCs w:val="20"/>
              </w:rPr>
            </w:pPr>
            <w:r w:rsidRPr="0059410F">
              <w:rPr>
                <w:sz w:val="20"/>
                <w:szCs w:val="20"/>
              </w:rPr>
              <w:t xml:space="preserve">Company Name: </w:t>
            </w:r>
            <w:r>
              <w:rPr>
                <w:sz w:val="20"/>
                <w:szCs w:val="20"/>
              </w:rPr>
              <w:fldChar w:fldCharType="begin">
                <w:ffData>
                  <w:name w:val="Text31"/>
                  <w:enabled/>
                  <w:calcOnExit w:val="0"/>
                  <w:textInput/>
                </w:ffData>
              </w:fldChar>
            </w:r>
            <w:bookmarkStart w:id="1" w:name="Text3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c>
          <w:tcPr>
            <w:tcW w:w="9816" w:type="dxa"/>
            <w:gridSpan w:val="12"/>
            <w:shd w:val="clear" w:color="auto" w:fill="auto"/>
            <w:vAlign w:val="center"/>
          </w:tcPr>
          <w:p w14:paraId="3D9E6467" w14:textId="77777777" w:rsidR="00751516" w:rsidRPr="0059410F" w:rsidRDefault="00751516" w:rsidP="00982A87">
            <w:pPr>
              <w:pStyle w:val="TableParagraph"/>
              <w:ind w:right="61"/>
              <w:rPr>
                <w:sz w:val="20"/>
                <w:szCs w:val="20"/>
              </w:rPr>
            </w:pPr>
            <w:r w:rsidRPr="0059410F">
              <w:rPr>
                <w:sz w:val="20"/>
                <w:szCs w:val="20"/>
              </w:rPr>
              <w:t xml:space="preserve">DBA: </w:t>
            </w:r>
            <w:r>
              <w:rPr>
                <w:sz w:val="20"/>
                <w:szCs w:val="20"/>
              </w:rPr>
              <w:fldChar w:fldCharType="begin">
                <w:ffData>
                  <w:name w:val="Text11"/>
                  <w:enabled/>
                  <w:calcOnExit w:val="0"/>
                  <w:textInput/>
                </w:ffData>
              </w:fldChar>
            </w:r>
            <w:bookmarkStart w:id="2" w:name="Text1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r>
      <w:tr w:rsidR="00751516" w:rsidRPr="0059410F" w14:paraId="770741AA" w14:textId="77777777" w:rsidTr="005600C0">
        <w:trPr>
          <w:trHeight w:val="368"/>
        </w:trPr>
        <w:tc>
          <w:tcPr>
            <w:tcW w:w="5214" w:type="dxa"/>
            <w:gridSpan w:val="2"/>
            <w:shd w:val="clear" w:color="auto" w:fill="auto"/>
            <w:vAlign w:val="center"/>
          </w:tcPr>
          <w:p w14:paraId="13136DC8" w14:textId="77777777" w:rsidR="00751516" w:rsidRPr="0059410F" w:rsidRDefault="00751516" w:rsidP="00982A87">
            <w:pPr>
              <w:pStyle w:val="TableParagraph"/>
              <w:ind w:right="202"/>
              <w:rPr>
                <w:sz w:val="20"/>
                <w:szCs w:val="20"/>
              </w:rPr>
            </w:pPr>
            <w:r w:rsidRPr="0059410F">
              <w:rPr>
                <w:sz w:val="20"/>
                <w:szCs w:val="20"/>
              </w:rPr>
              <w:t>Contact Person:</w:t>
            </w:r>
            <w:r>
              <w:rPr>
                <w:sz w:val="20"/>
                <w:szCs w:val="20"/>
              </w:rPr>
              <w:t xml:space="preserve"> </w:t>
            </w:r>
            <w:r>
              <w:rPr>
                <w:sz w:val="20"/>
                <w:szCs w:val="20"/>
              </w:rPr>
              <w:fldChar w:fldCharType="begin">
                <w:ffData>
                  <w:name w:val="Text12"/>
                  <w:enabled/>
                  <w:calcOnExit w:val="0"/>
                  <w:textInput/>
                </w:ffData>
              </w:fldChar>
            </w:r>
            <w:bookmarkStart w:id="3" w:name="Text1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c>
          <w:tcPr>
            <w:tcW w:w="9816" w:type="dxa"/>
            <w:gridSpan w:val="12"/>
            <w:shd w:val="clear" w:color="auto" w:fill="auto"/>
            <w:vAlign w:val="center"/>
          </w:tcPr>
          <w:p w14:paraId="6B675A7C" w14:textId="77777777" w:rsidR="00751516" w:rsidRPr="0059410F" w:rsidRDefault="00751516" w:rsidP="00982A87">
            <w:pPr>
              <w:pStyle w:val="TableParagraph"/>
              <w:ind w:right="202"/>
              <w:rPr>
                <w:sz w:val="20"/>
                <w:szCs w:val="20"/>
              </w:rPr>
            </w:pPr>
            <w:r w:rsidRPr="0059410F">
              <w:rPr>
                <w:sz w:val="20"/>
                <w:szCs w:val="20"/>
              </w:rPr>
              <w:t>Title:</w:t>
            </w:r>
            <w:r>
              <w:rPr>
                <w:sz w:val="20"/>
                <w:szCs w:val="20"/>
              </w:rPr>
              <w:t xml:space="preserve"> </w:t>
            </w:r>
            <w:r>
              <w:rPr>
                <w:sz w:val="20"/>
                <w:szCs w:val="20"/>
              </w:rPr>
              <w:fldChar w:fldCharType="begin">
                <w:ffData>
                  <w:name w:val="Text13"/>
                  <w:enabled/>
                  <w:calcOnExit w:val="0"/>
                  <w:textInput/>
                </w:ffData>
              </w:fldChar>
            </w:r>
            <w:bookmarkStart w:id="4" w:name="Text1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r>
      <w:tr w:rsidR="00C42756" w:rsidRPr="0059410F" w14:paraId="7B6C3D26" w14:textId="77777777" w:rsidTr="005600C0">
        <w:trPr>
          <w:trHeight w:val="368"/>
        </w:trPr>
        <w:tc>
          <w:tcPr>
            <w:tcW w:w="7196" w:type="dxa"/>
            <w:gridSpan w:val="5"/>
            <w:shd w:val="clear" w:color="auto" w:fill="auto"/>
            <w:vAlign w:val="center"/>
          </w:tcPr>
          <w:p w14:paraId="6F0517A9" w14:textId="77777777" w:rsidR="00C42756" w:rsidRPr="0059410F" w:rsidRDefault="00C42756" w:rsidP="00C42756">
            <w:pPr>
              <w:pStyle w:val="TableParagraph"/>
              <w:ind w:right="202"/>
              <w:rPr>
                <w:sz w:val="20"/>
                <w:szCs w:val="20"/>
              </w:rPr>
            </w:pPr>
            <w:r w:rsidRPr="0059410F">
              <w:rPr>
                <w:sz w:val="20"/>
                <w:szCs w:val="20"/>
              </w:rPr>
              <w:t>Address:</w:t>
            </w:r>
            <w:r>
              <w:rPr>
                <w:sz w:val="20"/>
                <w:szCs w:val="20"/>
              </w:rPr>
              <w:t xml:space="preserve"> </w:t>
            </w:r>
            <w:r>
              <w:rPr>
                <w:sz w:val="20"/>
                <w:szCs w:val="20"/>
              </w:rPr>
              <w:fldChar w:fldCharType="begin">
                <w:ffData>
                  <w:name w:val="Text14"/>
                  <w:enabled/>
                  <w:calcOnExit w:val="0"/>
                  <w:textInput/>
                </w:ffData>
              </w:fldChar>
            </w:r>
            <w:bookmarkStart w:id="5" w:name="Text1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4229" w:type="dxa"/>
            <w:gridSpan w:val="3"/>
            <w:shd w:val="clear" w:color="auto" w:fill="auto"/>
            <w:vAlign w:val="center"/>
          </w:tcPr>
          <w:p w14:paraId="3169932D" w14:textId="1AA5660F" w:rsidR="00C42756" w:rsidRPr="0059410F" w:rsidRDefault="00C42756" w:rsidP="00C42756">
            <w:pPr>
              <w:pStyle w:val="TableParagraph"/>
              <w:ind w:right="202"/>
              <w:rPr>
                <w:sz w:val="20"/>
                <w:szCs w:val="20"/>
              </w:rPr>
            </w:pPr>
            <w:r w:rsidRPr="0059410F">
              <w:rPr>
                <w:sz w:val="20"/>
                <w:szCs w:val="20"/>
              </w:rPr>
              <w:t>City:</w:t>
            </w:r>
            <w:r>
              <w:rPr>
                <w:sz w:val="20"/>
                <w:szCs w:val="20"/>
              </w:rPr>
              <w:t xml:space="preserve"> </w:t>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bookmarkEnd w:id="5"/>
        <w:tc>
          <w:tcPr>
            <w:tcW w:w="1710" w:type="dxa"/>
            <w:gridSpan w:val="4"/>
            <w:shd w:val="clear" w:color="auto" w:fill="auto"/>
            <w:vAlign w:val="center"/>
          </w:tcPr>
          <w:p w14:paraId="4F7921FA" w14:textId="77777777" w:rsidR="00C42756" w:rsidRPr="0059410F" w:rsidRDefault="00C42756" w:rsidP="00C42756">
            <w:pPr>
              <w:pStyle w:val="TableParagraph"/>
              <w:ind w:right="202"/>
              <w:rPr>
                <w:sz w:val="20"/>
                <w:szCs w:val="20"/>
              </w:rPr>
            </w:pPr>
            <w:r w:rsidRPr="0059410F">
              <w:rPr>
                <w:sz w:val="20"/>
                <w:szCs w:val="20"/>
              </w:rPr>
              <w:t>State:</w:t>
            </w:r>
            <w:r>
              <w:rPr>
                <w:sz w:val="20"/>
                <w:szCs w:val="20"/>
              </w:rPr>
              <w:t xml:space="preserve"> </w:t>
            </w:r>
            <w:r>
              <w:rPr>
                <w:sz w:val="20"/>
                <w:szCs w:val="20"/>
              </w:rPr>
              <w:fldChar w:fldCharType="begin">
                <w:ffData>
                  <w:name w:val="Text16"/>
                  <w:enabled/>
                  <w:calcOnExit w:val="0"/>
                  <w:textInput/>
                </w:ffData>
              </w:fldChar>
            </w:r>
            <w:bookmarkStart w:id="6" w:name="Text1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bookmarkEnd w:id="6"/>
        <w:tc>
          <w:tcPr>
            <w:tcW w:w="1895" w:type="dxa"/>
            <w:gridSpan w:val="2"/>
            <w:shd w:val="clear" w:color="auto" w:fill="auto"/>
            <w:vAlign w:val="center"/>
          </w:tcPr>
          <w:p w14:paraId="6C6F0DAB" w14:textId="17FF6D46" w:rsidR="00C42756" w:rsidRPr="0059410F" w:rsidRDefault="00C42756" w:rsidP="00C42756">
            <w:pPr>
              <w:pStyle w:val="TableParagraph"/>
              <w:ind w:right="202"/>
              <w:rPr>
                <w:sz w:val="20"/>
                <w:szCs w:val="20"/>
              </w:rPr>
            </w:pPr>
            <w:r w:rsidRPr="0059410F">
              <w:rPr>
                <w:sz w:val="20"/>
                <w:szCs w:val="20"/>
              </w:rPr>
              <w:t>Zip:</w:t>
            </w:r>
            <w:r>
              <w:rPr>
                <w:sz w:val="20"/>
                <w:szCs w:val="20"/>
              </w:rPr>
              <w:t xml:space="preserve"> </w:t>
            </w:r>
            <w:r>
              <w:rPr>
                <w:sz w:val="20"/>
                <w:szCs w:val="20"/>
              </w:rPr>
              <w:fldChar w:fldCharType="begin">
                <w:ffData>
                  <w:name w:val="Text17"/>
                  <w:enabled/>
                  <w:calcOnExit w:val="0"/>
                  <w:textInput>
                    <w:type w:val="number"/>
                    <w:maxLength w:val="5"/>
                    <w:format w:val="0"/>
                  </w:textInput>
                </w:ffData>
              </w:fldChar>
            </w:r>
            <w:bookmarkStart w:id="7" w:name="Text1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7"/>
          </w:p>
        </w:tc>
      </w:tr>
      <w:tr w:rsidR="00C42756" w:rsidRPr="0059410F" w14:paraId="4CF01ECE" w14:textId="77777777" w:rsidTr="005600C0">
        <w:trPr>
          <w:trHeight w:val="368"/>
        </w:trPr>
        <w:tc>
          <w:tcPr>
            <w:tcW w:w="9715" w:type="dxa"/>
            <w:gridSpan w:val="6"/>
            <w:shd w:val="clear" w:color="auto" w:fill="auto"/>
            <w:vAlign w:val="center"/>
          </w:tcPr>
          <w:p w14:paraId="085D4F1A" w14:textId="096C8EA9" w:rsidR="00C42756" w:rsidRPr="0059410F" w:rsidRDefault="00C42756" w:rsidP="00C42756">
            <w:pPr>
              <w:pStyle w:val="TableParagraph"/>
              <w:ind w:right="202"/>
              <w:rPr>
                <w:sz w:val="20"/>
                <w:szCs w:val="20"/>
              </w:rPr>
            </w:pPr>
            <w:r w:rsidRPr="0059410F">
              <w:rPr>
                <w:sz w:val="20"/>
                <w:szCs w:val="20"/>
              </w:rPr>
              <w:t xml:space="preserve">City and State of your HOME office: </w:t>
            </w:r>
            <w:r>
              <w:rPr>
                <w:sz w:val="20"/>
                <w:szCs w:val="20"/>
              </w:rPr>
              <w:fldChar w:fldCharType="begin">
                <w:ffData>
                  <w:name w:val="Text22"/>
                  <w:enabled/>
                  <w:calcOnExit w:val="0"/>
                  <w:textInput/>
                </w:ffData>
              </w:fldChar>
            </w:r>
            <w:bookmarkStart w:id="8" w:name="Text2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8"/>
          </w:p>
        </w:tc>
        <w:tc>
          <w:tcPr>
            <w:tcW w:w="5315" w:type="dxa"/>
            <w:gridSpan w:val="8"/>
            <w:shd w:val="clear" w:color="auto" w:fill="auto"/>
            <w:vAlign w:val="center"/>
          </w:tcPr>
          <w:p w14:paraId="7EB04FBE" w14:textId="56FC9990" w:rsidR="00C42756" w:rsidRPr="0059410F" w:rsidRDefault="00C42756" w:rsidP="00C42756">
            <w:pPr>
              <w:pStyle w:val="TableParagraph"/>
              <w:ind w:right="202"/>
              <w:rPr>
                <w:sz w:val="20"/>
                <w:szCs w:val="20"/>
              </w:rPr>
            </w:pPr>
            <w:r>
              <w:rPr>
                <w:sz w:val="20"/>
                <w:szCs w:val="20"/>
              </w:rPr>
              <w:t xml:space="preserve">Company Website: </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C42756" w:rsidRPr="0059410F" w14:paraId="39A6367C" w14:textId="77777777" w:rsidTr="005600C0">
        <w:trPr>
          <w:trHeight w:val="368"/>
        </w:trPr>
        <w:tc>
          <w:tcPr>
            <w:tcW w:w="5214" w:type="dxa"/>
            <w:gridSpan w:val="2"/>
            <w:shd w:val="clear" w:color="auto" w:fill="auto"/>
            <w:vAlign w:val="center"/>
          </w:tcPr>
          <w:p w14:paraId="32DA9A08" w14:textId="77777777" w:rsidR="00C42756" w:rsidRPr="0059410F" w:rsidRDefault="00C42756" w:rsidP="00C42756">
            <w:pPr>
              <w:pStyle w:val="TableParagraph"/>
              <w:ind w:right="202"/>
              <w:rPr>
                <w:sz w:val="20"/>
                <w:szCs w:val="20"/>
              </w:rPr>
            </w:pPr>
            <w:r w:rsidRPr="0059410F">
              <w:rPr>
                <w:sz w:val="20"/>
                <w:szCs w:val="20"/>
              </w:rPr>
              <w:t>Work Phone:</w:t>
            </w:r>
            <w:r>
              <w:rPr>
                <w:sz w:val="20"/>
                <w:szCs w:val="20"/>
              </w:rPr>
              <w:t xml:space="preserve"> (</w:t>
            </w:r>
            <w:r>
              <w:rPr>
                <w:sz w:val="20"/>
                <w:szCs w:val="20"/>
              </w:rPr>
              <w:fldChar w:fldCharType="begin">
                <w:ffData>
                  <w:name w:val="Text112"/>
                  <w:enabled/>
                  <w:calcOnExit w:val="0"/>
                  <w:textInput>
                    <w:type w:val="number"/>
                    <w:maxLength w:val="3"/>
                    <w:format w:val="0"/>
                  </w:textInput>
                </w:ffData>
              </w:fldChar>
            </w:r>
            <w:bookmarkStart w:id="9" w:name="Text11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bookmarkEnd w:id="9"/>
            <w:r>
              <w:rPr>
                <w:sz w:val="20"/>
                <w:szCs w:val="20"/>
              </w:rPr>
              <w:t xml:space="preserve">) </w:t>
            </w:r>
            <w:r>
              <w:rPr>
                <w:sz w:val="20"/>
                <w:szCs w:val="20"/>
              </w:rPr>
              <w:fldChar w:fldCharType="begin">
                <w:ffData>
                  <w:name w:val="Text113"/>
                  <w:enabled/>
                  <w:calcOnExit w:val="0"/>
                  <w:textInput>
                    <w:type w:val="number"/>
                    <w:maxLength w:val="3"/>
                    <w:format w:val="0"/>
                  </w:textInput>
                </w:ffData>
              </w:fldChar>
            </w:r>
            <w:bookmarkStart w:id="10" w:name="Text11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bookmarkEnd w:id="10"/>
            <w:r>
              <w:rPr>
                <w:sz w:val="20"/>
                <w:szCs w:val="20"/>
              </w:rPr>
              <w:t xml:space="preserve"> - </w:t>
            </w:r>
            <w:r>
              <w:rPr>
                <w:sz w:val="20"/>
                <w:szCs w:val="20"/>
              </w:rPr>
              <w:fldChar w:fldCharType="begin">
                <w:ffData>
                  <w:name w:val="Text114"/>
                  <w:enabled/>
                  <w:calcOnExit w:val="0"/>
                  <w:textInput>
                    <w:type w:val="number"/>
                    <w:maxLength w:val="4"/>
                    <w:format w:val="0"/>
                  </w:textInput>
                </w:ffData>
              </w:fldChar>
            </w:r>
            <w:bookmarkStart w:id="11" w:name="Text11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bookmarkEnd w:id="11"/>
          </w:p>
        </w:tc>
        <w:tc>
          <w:tcPr>
            <w:tcW w:w="9816" w:type="dxa"/>
            <w:gridSpan w:val="12"/>
            <w:shd w:val="clear" w:color="auto" w:fill="auto"/>
            <w:vAlign w:val="center"/>
          </w:tcPr>
          <w:p w14:paraId="0753EC8B" w14:textId="06AC42DF" w:rsidR="00C42756" w:rsidRPr="0059410F" w:rsidRDefault="00C42756" w:rsidP="00C42756">
            <w:pPr>
              <w:pStyle w:val="TableParagraph"/>
              <w:ind w:right="202"/>
              <w:rPr>
                <w:sz w:val="20"/>
                <w:szCs w:val="20"/>
              </w:rPr>
            </w:pPr>
            <w:r>
              <w:rPr>
                <w:sz w:val="20"/>
                <w:szCs w:val="20"/>
              </w:rPr>
              <w:t xml:space="preserve">Main Contact’s </w:t>
            </w:r>
            <w:r w:rsidRPr="0059410F">
              <w:rPr>
                <w:sz w:val="20"/>
                <w:szCs w:val="20"/>
              </w:rPr>
              <w:t>Mobile Phone:</w:t>
            </w:r>
            <w:r>
              <w:rPr>
                <w:sz w:val="20"/>
                <w:szCs w:val="20"/>
              </w:rPr>
              <w:t xml:space="preserve"> (</w:t>
            </w:r>
            <w:r>
              <w:rPr>
                <w:sz w:val="20"/>
                <w:szCs w:val="20"/>
              </w:rPr>
              <w:fldChar w:fldCharType="begin">
                <w:ffData>
                  <w:name w:val="Text112"/>
                  <w:enabled/>
                  <w:calcOnExit w:val="0"/>
                  <w:textInput>
                    <w:type w:val="number"/>
                    <w:maxLength w:val="3"/>
                    <w:forma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r>
              <w:rPr>
                <w:sz w:val="20"/>
                <w:szCs w:val="20"/>
              </w:rPr>
              <w:t xml:space="preserve">) </w:t>
            </w:r>
            <w:r>
              <w:rPr>
                <w:sz w:val="20"/>
                <w:szCs w:val="20"/>
              </w:rPr>
              <w:fldChar w:fldCharType="begin">
                <w:ffData>
                  <w:name w:val="Text113"/>
                  <w:enabled/>
                  <w:calcOnExit w:val="0"/>
                  <w:textInput>
                    <w:type w:val="number"/>
                    <w:maxLength w:val="3"/>
                    <w:forma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r>
              <w:rPr>
                <w:sz w:val="20"/>
                <w:szCs w:val="20"/>
              </w:rPr>
              <w:t xml:space="preserve"> - </w:t>
            </w:r>
            <w:r>
              <w:rPr>
                <w:sz w:val="20"/>
                <w:szCs w:val="20"/>
              </w:rPr>
              <w:fldChar w:fldCharType="begin">
                <w:ffData>
                  <w:name w:val="Text114"/>
                  <w:enabled/>
                  <w:calcOnExit w:val="0"/>
                  <w:textInput>
                    <w:type w:val="number"/>
                    <w:maxLength w:val="4"/>
                    <w:forma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r>
      <w:tr w:rsidR="00C42756" w:rsidRPr="0059410F" w14:paraId="3C19B2F7" w14:textId="77777777" w:rsidTr="005600C0">
        <w:trPr>
          <w:trHeight w:val="368"/>
        </w:trPr>
        <w:tc>
          <w:tcPr>
            <w:tcW w:w="5214" w:type="dxa"/>
            <w:gridSpan w:val="2"/>
            <w:shd w:val="clear" w:color="auto" w:fill="auto"/>
            <w:vAlign w:val="center"/>
          </w:tcPr>
          <w:p w14:paraId="38851069" w14:textId="0C12A653" w:rsidR="00C42756" w:rsidRPr="0059410F" w:rsidRDefault="00C42756" w:rsidP="00C42756">
            <w:pPr>
              <w:pStyle w:val="TableParagraph"/>
              <w:ind w:right="202"/>
              <w:rPr>
                <w:sz w:val="20"/>
                <w:szCs w:val="20"/>
              </w:rPr>
            </w:pPr>
            <w:r>
              <w:rPr>
                <w:sz w:val="20"/>
                <w:szCs w:val="20"/>
              </w:rPr>
              <w:t xml:space="preserve">Main Contact’s </w:t>
            </w:r>
            <w:r w:rsidRPr="0059410F">
              <w:rPr>
                <w:sz w:val="20"/>
                <w:szCs w:val="20"/>
              </w:rPr>
              <w:t>Email:</w:t>
            </w:r>
            <w:r>
              <w:rPr>
                <w:sz w:val="20"/>
                <w:szCs w:val="20"/>
              </w:rPr>
              <w:t xml:space="preserve"> </w:t>
            </w:r>
            <w:r>
              <w:rPr>
                <w:sz w:val="20"/>
                <w:szCs w:val="20"/>
              </w:rPr>
              <w:fldChar w:fldCharType="begin">
                <w:ffData>
                  <w:name w:val="Text20"/>
                  <w:enabled/>
                  <w:calcOnExit w:val="0"/>
                  <w:textInput/>
                </w:ffData>
              </w:fldChar>
            </w:r>
            <w:bookmarkStart w:id="12" w:name="Text2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2"/>
          </w:p>
        </w:tc>
        <w:tc>
          <w:tcPr>
            <w:tcW w:w="9816" w:type="dxa"/>
            <w:gridSpan w:val="12"/>
            <w:shd w:val="clear" w:color="auto" w:fill="auto"/>
            <w:vAlign w:val="center"/>
          </w:tcPr>
          <w:p w14:paraId="63D34C0E" w14:textId="2D918DE8" w:rsidR="00C42756" w:rsidRPr="0059410F" w:rsidRDefault="00C42756" w:rsidP="00C42756">
            <w:pPr>
              <w:pStyle w:val="TableParagraph"/>
              <w:ind w:right="202"/>
              <w:rPr>
                <w:sz w:val="20"/>
                <w:szCs w:val="20"/>
              </w:rPr>
            </w:pPr>
            <w:r>
              <w:rPr>
                <w:sz w:val="20"/>
                <w:szCs w:val="20"/>
              </w:rPr>
              <w:t xml:space="preserve">Alternate / Generic Company </w:t>
            </w:r>
            <w:r w:rsidRPr="0059410F">
              <w:rPr>
                <w:sz w:val="20"/>
                <w:szCs w:val="20"/>
              </w:rPr>
              <w:t>Email:</w:t>
            </w:r>
            <w:r>
              <w:rPr>
                <w:sz w:val="20"/>
                <w:szCs w:val="20"/>
              </w:rPr>
              <w:t xml:space="preserve"> </w:t>
            </w:r>
            <w:r>
              <w:rPr>
                <w:sz w:val="20"/>
                <w:szCs w:val="20"/>
              </w:rPr>
              <w:fldChar w:fldCharType="begin">
                <w:ffData>
                  <w:name w:val="Text21"/>
                  <w:enabled/>
                  <w:calcOnExit w:val="0"/>
                  <w:textInput/>
                </w:ffData>
              </w:fldChar>
            </w:r>
            <w:bookmarkStart w:id="13" w:name="Text2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3"/>
          </w:p>
        </w:tc>
      </w:tr>
      <w:tr w:rsidR="00C42756" w:rsidRPr="0059410F" w14:paraId="2035086A" w14:textId="77777777" w:rsidTr="005600C0">
        <w:trPr>
          <w:trHeight w:val="368"/>
        </w:trPr>
        <w:tc>
          <w:tcPr>
            <w:tcW w:w="5214" w:type="dxa"/>
            <w:gridSpan w:val="2"/>
            <w:shd w:val="clear" w:color="auto" w:fill="auto"/>
            <w:vAlign w:val="center"/>
          </w:tcPr>
          <w:p w14:paraId="160FDFC3" w14:textId="77777777" w:rsidR="00C42756" w:rsidRPr="0059410F" w:rsidRDefault="00C42756" w:rsidP="00C42756">
            <w:pPr>
              <w:pStyle w:val="TableParagraph"/>
              <w:ind w:right="202"/>
              <w:rPr>
                <w:sz w:val="20"/>
                <w:szCs w:val="20"/>
              </w:rPr>
            </w:pPr>
            <w:r w:rsidRPr="0059410F">
              <w:rPr>
                <w:sz w:val="20"/>
                <w:szCs w:val="20"/>
              </w:rPr>
              <w:t xml:space="preserve">Contractor’s License No. </w:t>
            </w:r>
            <w:r w:rsidRPr="0059410F">
              <w:rPr>
                <w:sz w:val="16"/>
                <w:szCs w:val="16"/>
              </w:rPr>
              <w:t>(if applicable)</w:t>
            </w:r>
            <w:r w:rsidRPr="0059410F">
              <w:rPr>
                <w:sz w:val="20"/>
                <w:szCs w:val="20"/>
              </w:rPr>
              <w:t xml:space="preserve">: </w:t>
            </w:r>
            <w:r>
              <w:rPr>
                <w:sz w:val="20"/>
                <w:szCs w:val="20"/>
              </w:rPr>
              <w:fldChar w:fldCharType="begin">
                <w:ffData>
                  <w:name w:val="Text23"/>
                  <w:enabled/>
                  <w:calcOnExit w:val="0"/>
                  <w:textInput/>
                </w:ffData>
              </w:fldChar>
            </w:r>
            <w:bookmarkStart w:id="14" w:name="Text2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4"/>
          </w:p>
        </w:tc>
        <w:tc>
          <w:tcPr>
            <w:tcW w:w="9816" w:type="dxa"/>
            <w:gridSpan w:val="12"/>
            <w:shd w:val="clear" w:color="auto" w:fill="auto"/>
            <w:vAlign w:val="center"/>
          </w:tcPr>
          <w:p w14:paraId="7A0801AB" w14:textId="77777777" w:rsidR="00C42756" w:rsidRPr="0059410F" w:rsidRDefault="00C42756" w:rsidP="00C42756">
            <w:pPr>
              <w:pStyle w:val="TableParagraph"/>
              <w:ind w:right="202"/>
              <w:rPr>
                <w:sz w:val="20"/>
                <w:szCs w:val="20"/>
              </w:rPr>
            </w:pPr>
            <w:r w:rsidRPr="0059410F">
              <w:rPr>
                <w:sz w:val="20"/>
                <w:szCs w:val="20"/>
              </w:rPr>
              <w:t>License Classification(s):</w:t>
            </w:r>
            <w:r>
              <w:rPr>
                <w:sz w:val="20"/>
                <w:szCs w:val="20"/>
              </w:rPr>
              <w:t xml:space="preserve"> </w:t>
            </w:r>
            <w:r>
              <w:rPr>
                <w:sz w:val="20"/>
                <w:szCs w:val="20"/>
              </w:rPr>
              <w:fldChar w:fldCharType="begin">
                <w:ffData>
                  <w:name w:val="Text24"/>
                  <w:enabled/>
                  <w:calcOnExit w:val="0"/>
                  <w:textInput/>
                </w:ffData>
              </w:fldChar>
            </w:r>
            <w:bookmarkStart w:id="15" w:name="Text2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5"/>
          </w:p>
        </w:tc>
      </w:tr>
      <w:bookmarkStart w:id="16" w:name="SelfPerforms"/>
      <w:tr w:rsidR="00C42756" w:rsidRPr="0059410F" w14:paraId="1F1AD1BC" w14:textId="77777777" w:rsidTr="00982A87">
        <w:trPr>
          <w:trHeight w:val="368"/>
        </w:trPr>
        <w:tc>
          <w:tcPr>
            <w:tcW w:w="15030" w:type="dxa"/>
            <w:gridSpan w:val="14"/>
            <w:shd w:val="clear" w:color="auto" w:fill="auto"/>
            <w:vAlign w:val="center"/>
          </w:tcPr>
          <w:p w14:paraId="2D9097C3" w14:textId="6DB64839" w:rsidR="00C42756" w:rsidRPr="0059410F" w:rsidRDefault="00C42756" w:rsidP="00C42756">
            <w:pPr>
              <w:pStyle w:val="TableParagraph"/>
              <w:ind w:right="151"/>
              <w:rPr>
                <w:sz w:val="20"/>
                <w:szCs w:val="20"/>
              </w:rPr>
            </w:pPr>
            <w:r>
              <w:rPr>
                <w:sz w:val="20"/>
                <w:szCs w:val="20"/>
              </w:rPr>
              <w:fldChar w:fldCharType="begin"/>
            </w:r>
            <w:r>
              <w:rPr>
                <w:sz w:val="20"/>
                <w:szCs w:val="20"/>
              </w:rPr>
              <w:instrText xml:space="preserve"> HYPERLINK  \l "SelfPerforms" \o "Trade Scope(s) your firm outsources to another company." </w:instrText>
            </w:r>
            <w:r>
              <w:rPr>
                <w:sz w:val="20"/>
                <w:szCs w:val="20"/>
              </w:rPr>
              <w:fldChar w:fldCharType="separate"/>
            </w:r>
            <w:r w:rsidRPr="00C42756">
              <w:rPr>
                <w:rStyle w:val="Hyperlink"/>
                <w:sz w:val="20"/>
                <w:szCs w:val="20"/>
              </w:rPr>
              <w:t>Describe what your company self performs</w:t>
            </w:r>
            <w:bookmarkEnd w:id="16"/>
            <w:r>
              <w:rPr>
                <w:sz w:val="20"/>
                <w:szCs w:val="20"/>
              </w:rPr>
              <w:fldChar w:fldCharType="end"/>
            </w:r>
            <w:r w:rsidRPr="0059410F">
              <w:rPr>
                <w:sz w:val="20"/>
                <w:szCs w:val="20"/>
              </w:rPr>
              <w:t>:</w:t>
            </w:r>
            <w:r>
              <w:rPr>
                <w:sz w:val="20"/>
                <w:szCs w:val="20"/>
              </w:rPr>
              <w:t xml:space="preserve"> </w:t>
            </w:r>
            <w:r>
              <w:rPr>
                <w:sz w:val="20"/>
                <w:szCs w:val="20"/>
              </w:rPr>
              <w:fldChar w:fldCharType="begin">
                <w:ffData>
                  <w:name w:val="Text25"/>
                  <w:enabled/>
                  <w:calcOnExit w:val="0"/>
                  <w:textInput/>
                </w:ffData>
              </w:fldChar>
            </w:r>
            <w:bookmarkStart w:id="17" w:name="Text2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7"/>
          </w:p>
        </w:tc>
      </w:tr>
      <w:bookmarkStart w:id="18" w:name="NAICS"/>
      <w:tr w:rsidR="005600C0" w:rsidRPr="0059410F" w14:paraId="3B9CF45E" w14:textId="77777777" w:rsidTr="00C4173B">
        <w:trPr>
          <w:trHeight w:val="368"/>
        </w:trPr>
        <w:tc>
          <w:tcPr>
            <w:tcW w:w="15030" w:type="dxa"/>
            <w:gridSpan w:val="14"/>
            <w:shd w:val="clear" w:color="auto" w:fill="auto"/>
            <w:vAlign w:val="center"/>
          </w:tcPr>
          <w:p w14:paraId="31AC5746" w14:textId="1AA39422" w:rsidR="005600C0" w:rsidRPr="0059410F" w:rsidRDefault="005600C0" w:rsidP="00C42756">
            <w:pPr>
              <w:pStyle w:val="TableParagraph"/>
              <w:ind w:right="151"/>
              <w:rPr>
                <w:sz w:val="20"/>
                <w:szCs w:val="20"/>
              </w:rPr>
            </w:pPr>
            <w:r>
              <w:rPr>
                <w:sz w:val="20"/>
                <w:szCs w:val="20"/>
              </w:rPr>
              <w:fldChar w:fldCharType="begin"/>
            </w:r>
            <w:r>
              <w:rPr>
                <w:sz w:val="20"/>
                <w:szCs w:val="20"/>
              </w:rPr>
              <w:instrText>HYPERLINK  \l "NAICS" \o "https://www.naics.com/search/"</w:instrText>
            </w:r>
            <w:r>
              <w:rPr>
                <w:sz w:val="20"/>
                <w:szCs w:val="20"/>
              </w:rPr>
              <w:fldChar w:fldCharType="separate"/>
            </w:r>
            <w:r w:rsidRPr="005600C0">
              <w:rPr>
                <w:rStyle w:val="Hyperlink"/>
                <w:sz w:val="20"/>
                <w:szCs w:val="20"/>
              </w:rPr>
              <w:t>NAICS</w:t>
            </w:r>
            <w:r>
              <w:rPr>
                <w:sz w:val="20"/>
                <w:szCs w:val="20"/>
              </w:rPr>
              <w:fldChar w:fldCharType="end"/>
            </w:r>
            <w:r w:rsidRPr="0059410F">
              <w:rPr>
                <w:sz w:val="20"/>
                <w:szCs w:val="20"/>
              </w:rPr>
              <w:t xml:space="preserve"> </w:t>
            </w:r>
            <w:bookmarkEnd w:id="18"/>
            <w:r w:rsidRPr="0059410F">
              <w:rPr>
                <w:sz w:val="20"/>
                <w:szCs w:val="20"/>
              </w:rPr>
              <w:t xml:space="preserve">/ </w:t>
            </w:r>
            <w:bookmarkStart w:id="19" w:name="CSI"/>
            <w:r>
              <w:rPr>
                <w:sz w:val="20"/>
                <w:szCs w:val="20"/>
              </w:rPr>
              <w:fldChar w:fldCharType="begin"/>
            </w:r>
            <w:r>
              <w:rPr>
                <w:sz w:val="20"/>
                <w:szCs w:val="20"/>
              </w:rPr>
              <w:instrText>HYPERLINK  \l "CSI" \o "Construction Specification Institute - Trade Codes used by Sundt for Bid Packaging"</w:instrText>
            </w:r>
            <w:r>
              <w:rPr>
                <w:sz w:val="20"/>
                <w:szCs w:val="20"/>
              </w:rPr>
              <w:fldChar w:fldCharType="separate"/>
            </w:r>
            <w:r w:rsidRPr="005600C0">
              <w:rPr>
                <w:rStyle w:val="Hyperlink"/>
                <w:sz w:val="20"/>
                <w:szCs w:val="20"/>
              </w:rPr>
              <w:t>CSI Codes</w:t>
            </w:r>
            <w:r>
              <w:rPr>
                <w:sz w:val="20"/>
                <w:szCs w:val="20"/>
              </w:rPr>
              <w:fldChar w:fldCharType="end"/>
            </w:r>
            <w:r>
              <w:rPr>
                <w:sz w:val="20"/>
                <w:szCs w:val="20"/>
              </w:rPr>
              <w:t xml:space="preserve"> </w:t>
            </w:r>
            <w:bookmarkEnd w:id="19"/>
            <w:r>
              <w:rPr>
                <w:sz w:val="20"/>
                <w:szCs w:val="20"/>
              </w:rPr>
              <w:t>+ Descriptions</w:t>
            </w:r>
            <w:r w:rsidRPr="0059410F">
              <w:rPr>
                <w:sz w:val="20"/>
                <w:szCs w:val="20"/>
              </w:rPr>
              <w:t>:</w:t>
            </w:r>
            <w:r>
              <w:rPr>
                <w:sz w:val="20"/>
                <w:szCs w:val="20"/>
              </w:rPr>
              <w:t xml:space="preserve"> </w:t>
            </w:r>
            <w:bookmarkStart w:id="20" w:name="NAICS_CSI"/>
            <w:r w:rsidRPr="005600C0">
              <w:rPr>
                <w:sz w:val="20"/>
                <w:szCs w:val="20"/>
                <w:highlight w:val="lightGray"/>
              </w:rPr>
              <w:fldChar w:fldCharType="begin"/>
            </w:r>
            <w:r w:rsidRPr="005600C0">
              <w:rPr>
                <w:sz w:val="20"/>
                <w:szCs w:val="20"/>
                <w:highlight w:val="lightGray"/>
              </w:rPr>
              <w:instrText xml:space="preserve"> HYPERLINK  \l "NAICS_CSI" \o "Provide either NAICS (North American Industry Classification System Code or CSI Code with Description Name " </w:instrText>
            </w:r>
            <w:r w:rsidRPr="005600C0">
              <w:rPr>
                <w:sz w:val="20"/>
                <w:szCs w:val="20"/>
                <w:highlight w:val="lightGray"/>
              </w:rPr>
              <w:fldChar w:fldCharType="separate"/>
            </w:r>
            <w:r w:rsidRPr="005600C0">
              <w:rPr>
                <w:rStyle w:val="Hyperlink"/>
                <w:sz w:val="20"/>
                <w:szCs w:val="20"/>
                <w:highlight w:val="lightGray"/>
              </w:rPr>
              <w:fldChar w:fldCharType="begin">
                <w:ffData>
                  <w:name w:val="Text26"/>
                  <w:enabled/>
                  <w:calcOnExit w:val="0"/>
                  <w:textInput/>
                </w:ffData>
              </w:fldChar>
            </w:r>
            <w:bookmarkStart w:id="21" w:name="Text26"/>
            <w:r w:rsidRPr="005600C0">
              <w:rPr>
                <w:rStyle w:val="Hyperlink"/>
                <w:sz w:val="20"/>
                <w:szCs w:val="20"/>
                <w:highlight w:val="lightGray"/>
              </w:rPr>
              <w:instrText xml:space="preserve"> FORMTEXT </w:instrText>
            </w:r>
            <w:r w:rsidRPr="005600C0">
              <w:rPr>
                <w:rStyle w:val="Hyperlink"/>
                <w:sz w:val="20"/>
                <w:szCs w:val="20"/>
                <w:highlight w:val="lightGray"/>
              </w:rPr>
            </w:r>
            <w:r w:rsidRPr="005600C0">
              <w:rPr>
                <w:rStyle w:val="Hyperlink"/>
                <w:sz w:val="20"/>
                <w:szCs w:val="20"/>
                <w:highlight w:val="lightGray"/>
              </w:rPr>
              <w:fldChar w:fldCharType="separate"/>
            </w:r>
            <w:r w:rsidR="001E36CB">
              <w:rPr>
                <w:rStyle w:val="Hyperlink"/>
                <w:sz w:val="20"/>
                <w:szCs w:val="20"/>
                <w:highlight w:val="lightGray"/>
              </w:rPr>
              <w:t> </w:t>
            </w:r>
            <w:r w:rsidR="001E36CB">
              <w:rPr>
                <w:rStyle w:val="Hyperlink"/>
                <w:sz w:val="20"/>
                <w:szCs w:val="20"/>
                <w:highlight w:val="lightGray"/>
              </w:rPr>
              <w:t> </w:t>
            </w:r>
            <w:r w:rsidR="001E36CB">
              <w:rPr>
                <w:rStyle w:val="Hyperlink"/>
                <w:sz w:val="20"/>
                <w:szCs w:val="20"/>
                <w:highlight w:val="lightGray"/>
              </w:rPr>
              <w:t> </w:t>
            </w:r>
            <w:r w:rsidR="001E36CB">
              <w:rPr>
                <w:rStyle w:val="Hyperlink"/>
                <w:sz w:val="20"/>
                <w:szCs w:val="20"/>
                <w:highlight w:val="lightGray"/>
              </w:rPr>
              <w:t> </w:t>
            </w:r>
            <w:r w:rsidR="001E36CB">
              <w:rPr>
                <w:rStyle w:val="Hyperlink"/>
                <w:sz w:val="20"/>
                <w:szCs w:val="20"/>
                <w:highlight w:val="lightGray"/>
              </w:rPr>
              <w:t> </w:t>
            </w:r>
            <w:r w:rsidRPr="005600C0">
              <w:rPr>
                <w:rStyle w:val="Hyperlink"/>
                <w:sz w:val="20"/>
                <w:szCs w:val="20"/>
                <w:highlight w:val="lightGray"/>
              </w:rPr>
              <w:fldChar w:fldCharType="end"/>
            </w:r>
            <w:bookmarkEnd w:id="20"/>
            <w:bookmarkEnd w:id="21"/>
            <w:r w:rsidRPr="005600C0">
              <w:rPr>
                <w:sz w:val="20"/>
                <w:szCs w:val="20"/>
                <w:highlight w:val="lightGray"/>
              </w:rPr>
              <w:fldChar w:fldCharType="end"/>
            </w:r>
          </w:p>
        </w:tc>
      </w:tr>
      <w:bookmarkStart w:id="22" w:name="DUNS"/>
      <w:tr w:rsidR="005600C0" w:rsidRPr="0059410F" w14:paraId="07FBF5B1" w14:textId="77777777" w:rsidTr="005600C0">
        <w:trPr>
          <w:trHeight w:val="368"/>
        </w:trPr>
        <w:tc>
          <w:tcPr>
            <w:tcW w:w="6480" w:type="dxa"/>
            <w:gridSpan w:val="3"/>
            <w:shd w:val="clear" w:color="auto" w:fill="auto"/>
            <w:vAlign w:val="center"/>
          </w:tcPr>
          <w:p w14:paraId="57A7A2D3" w14:textId="4E85E716" w:rsidR="005600C0" w:rsidRDefault="005600C0" w:rsidP="005600C0">
            <w:pPr>
              <w:pStyle w:val="TableParagraph"/>
              <w:ind w:right="151"/>
              <w:rPr>
                <w:sz w:val="20"/>
                <w:szCs w:val="20"/>
              </w:rPr>
            </w:pPr>
            <w:r>
              <w:rPr>
                <w:sz w:val="20"/>
                <w:szCs w:val="20"/>
              </w:rPr>
              <w:fldChar w:fldCharType="begin"/>
            </w:r>
            <w:r>
              <w:rPr>
                <w:sz w:val="20"/>
                <w:szCs w:val="20"/>
              </w:rPr>
              <w:instrText xml:space="preserve"> HYPERLINK  \l "DUNS" \o " Federal Database Registration # for SAM (System for Award Management) or SBA (Small Business Administration) " </w:instrText>
            </w:r>
            <w:r>
              <w:rPr>
                <w:sz w:val="20"/>
                <w:szCs w:val="20"/>
              </w:rPr>
              <w:fldChar w:fldCharType="separate"/>
            </w:r>
            <w:r w:rsidRPr="005600C0">
              <w:rPr>
                <w:rStyle w:val="Hyperlink"/>
                <w:sz w:val="20"/>
                <w:szCs w:val="20"/>
              </w:rPr>
              <w:t>Federal DUNS</w:t>
            </w:r>
            <w:r>
              <w:rPr>
                <w:sz w:val="20"/>
                <w:szCs w:val="20"/>
              </w:rPr>
              <w:fldChar w:fldCharType="end"/>
            </w:r>
            <w:r>
              <w:rPr>
                <w:sz w:val="20"/>
                <w:szCs w:val="20"/>
              </w:rPr>
              <w:t xml:space="preserve"> # </w:t>
            </w:r>
            <w:bookmarkEnd w:id="22"/>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bookmarkStart w:id="23" w:name="CAGE"/>
        <w:tc>
          <w:tcPr>
            <w:tcW w:w="8550" w:type="dxa"/>
            <w:gridSpan w:val="11"/>
            <w:shd w:val="clear" w:color="auto" w:fill="auto"/>
            <w:vAlign w:val="center"/>
          </w:tcPr>
          <w:p w14:paraId="551E56FC" w14:textId="058C3064" w:rsidR="005600C0" w:rsidRDefault="005600C0" w:rsidP="005600C0">
            <w:pPr>
              <w:pStyle w:val="TableParagraph"/>
              <w:ind w:right="151"/>
              <w:rPr>
                <w:sz w:val="20"/>
                <w:szCs w:val="20"/>
              </w:rPr>
            </w:pPr>
            <w:r>
              <w:rPr>
                <w:sz w:val="20"/>
                <w:szCs w:val="20"/>
              </w:rPr>
              <w:fldChar w:fldCharType="begin"/>
            </w:r>
            <w:r>
              <w:rPr>
                <w:sz w:val="20"/>
                <w:szCs w:val="20"/>
              </w:rPr>
              <w:instrText>HYPERLINK  \l "CAGE" \o "CAGE (Commercial and Government Entity Code) used within US Federal government assigned by the DoD"</w:instrText>
            </w:r>
            <w:r>
              <w:rPr>
                <w:sz w:val="20"/>
                <w:szCs w:val="20"/>
              </w:rPr>
              <w:fldChar w:fldCharType="separate"/>
            </w:r>
            <w:r w:rsidRPr="005600C0">
              <w:rPr>
                <w:rStyle w:val="Hyperlink"/>
                <w:sz w:val="20"/>
                <w:szCs w:val="20"/>
              </w:rPr>
              <w:t xml:space="preserve">Federal </w:t>
            </w:r>
            <w:r>
              <w:rPr>
                <w:rStyle w:val="Hyperlink"/>
                <w:sz w:val="20"/>
                <w:szCs w:val="20"/>
              </w:rPr>
              <w:t>CAGE</w:t>
            </w:r>
            <w:r>
              <w:rPr>
                <w:sz w:val="20"/>
                <w:szCs w:val="20"/>
              </w:rPr>
              <w:fldChar w:fldCharType="end"/>
            </w:r>
            <w:bookmarkEnd w:id="23"/>
            <w:r>
              <w:rPr>
                <w:sz w:val="20"/>
                <w:szCs w:val="20"/>
              </w:rPr>
              <w:t xml:space="preserve"> # </w:t>
            </w: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5600C0" w:rsidRPr="00600F47" w14:paraId="64BBA4A0" w14:textId="77777777" w:rsidTr="0024653E">
        <w:trPr>
          <w:trHeight w:val="440"/>
        </w:trPr>
        <w:tc>
          <w:tcPr>
            <w:tcW w:w="15030" w:type="dxa"/>
            <w:gridSpan w:val="14"/>
            <w:tcBorders>
              <w:bottom w:val="single" w:sz="2" w:space="0" w:color="auto"/>
            </w:tcBorders>
            <w:shd w:val="clear" w:color="auto" w:fill="auto"/>
            <w:vAlign w:val="center"/>
          </w:tcPr>
          <w:p w14:paraId="2D1A4AFD" w14:textId="71A2834A" w:rsidR="005600C0" w:rsidRPr="00600F47" w:rsidRDefault="005600C0" w:rsidP="0024653E">
            <w:pPr>
              <w:pStyle w:val="TableParagraph"/>
              <w:ind w:right="151"/>
              <w:jc w:val="center"/>
              <w:rPr>
                <w:b/>
                <w:bCs/>
                <w:sz w:val="28"/>
                <w:szCs w:val="28"/>
              </w:rPr>
            </w:pPr>
            <w:r w:rsidRPr="00FA19B0">
              <w:rPr>
                <w:b/>
                <w:bCs/>
                <w:sz w:val="28"/>
                <w:szCs w:val="28"/>
              </w:rPr>
              <w:t>BUSINESS SIZE and OWNERSHIP</w:t>
            </w:r>
            <w:r w:rsidR="0024653E">
              <w:rPr>
                <w:b/>
                <w:bCs/>
                <w:sz w:val="28"/>
                <w:szCs w:val="28"/>
              </w:rPr>
              <w:t xml:space="preserve"> </w:t>
            </w:r>
            <w:hyperlink w:anchor="CertTypes" w:tooltip="Pages 3-6 identify various types of Business Classifications_Certifications and their criteria for eligibility" w:history="1">
              <w:r w:rsidRPr="00B612CD">
                <w:rPr>
                  <w:rStyle w:val="Hyperlink"/>
                  <w:b/>
                  <w:bCs/>
                  <w:sz w:val="20"/>
                  <w:szCs w:val="20"/>
                </w:rPr>
                <w:t xml:space="preserve">(see detailed definitions </w:t>
              </w:r>
              <w:r w:rsidR="0024653E">
                <w:rPr>
                  <w:rStyle w:val="Hyperlink"/>
                  <w:b/>
                  <w:bCs/>
                  <w:sz w:val="20"/>
                  <w:szCs w:val="20"/>
                </w:rPr>
                <w:t>pages 3-6</w:t>
              </w:r>
              <w:r w:rsidRPr="00B612CD">
                <w:rPr>
                  <w:rStyle w:val="Hyperlink"/>
                  <w:b/>
                  <w:bCs/>
                  <w:sz w:val="20"/>
                  <w:szCs w:val="20"/>
                </w:rPr>
                <w:t>)</w:t>
              </w:r>
            </w:hyperlink>
          </w:p>
        </w:tc>
      </w:tr>
      <w:tr w:rsidR="005600C0" w:rsidRPr="00B420A7" w14:paraId="6AA83C43" w14:textId="77777777" w:rsidTr="00982A87">
        <w:trPr>
          <w:trHeight w:val="337"/>
        </w:trPr>
        <w:tc>
          <w:tcPr>
            <w:tcW w:w="15030" w:type="dxa"/>
            <w:gridSpan w:val="14"/>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DA76A5D" w14:textId="16728F1A" w:rsidR="005600C0" w:rsidRPr="00B420A7" w:rsidRDefault="005600C0" w:rsidP="005600C0">
            <w:pPr>
              <w:pStyle w:val="TableParagraph"/>
              <w:ind w:right="202"/>
              <w:jc w:val="center"/>
              <w:rPr>
                <w:b/>
                <w:bCs/>
                <w:sz w:val="24"/>
                <w:szCs w:val="24"/>
              </w:rPr>
            </w:pPr>
            <w:r>
              <w:rPr>
                <w:b/>
                <w:bCs/>
                <w:sz w:val="24"/>
                <w:szCs w:val="24"/>
              </w:rPr>
              <w:t>State &amp; Local Certifications for Business Size &amp; Ownership</w:t>
            </w:r>
          </w:p>
        </w:tc>
      </w:tr>
      <w:tr w:rsidR="005600C0" w:rsidRPr="009256CA" w14:paraId="5D87484B" w14:textId="77777777" w:rsidTr="0024653E">
        <w:trPr>
          <w:trHeight w:val="233"/>
        </w:trPr>
        <w:tc>
          <w:tcPr>
            <w:tcW w:w="6840" w:type="dxa"/>
            <w:gridSpan w:val="4"/>
            <w:tcBorders>
              <w:top w:val="single" w:sz="2" w:space="0" w:color="auto"/>
            </w:tcBorders>
            <w:shd w:val="clear" w:color="auto" w:fill="auto"/>
            <w:vAlign w:val="center"/>
          </w:tcPr>
          <w:p w14:paraId="531CC54F" w14:textId="77777777" w:rsidR="005600C0" w:rsidRDefault="005600C0" w:rsidP="005600C0">
            <w:pPr>
              <w:pStyle w:val="TableParagraph"/>
              <w:ind w:right="202"/>
              <w:jc w:val="center"/>
              <w:rPr>
                <w:b/>
                <w:bCs/>
                <w:sz w:val="24"/>
                <w:szCs w:val="24"/>
              </w:rPr>
            </w:pPr>
          </w:p>
        </w:tc>
        <w:tc>
          <w:tcPr>
            <w:tcW w:w="3775" w:type="dxa"/>
            <w:gridSpan w:val="3"/>
            <w:tcBorders>
              <w:top w:val="single" w:sz="2" w:space="0" w:color="auto"/>
            </w:tcBorders>
            <w:shd w:val="clear" w:color="auto" w:fill="D9D9D9" w:themeFill="background1" w:themeFillShade="D9"/>
            <w:vAlign w:val="center"/>
          </w:tcPr>
          <w:p w14:paraId="11CA41EB" w14:textId="3ADD9F9A" w:rsidR="005600C0" w:rsidRPr="0024653E" w:rsidRDefault="005600C0" w:rsidP="005600C0">
            <w:pPr>
              <w:pStyle w:val="TableParagraph"/>
              <w:jc w:val="center"/>
              <w:rPr>
                <w:b/>
                <w:bCs/>
                <w:sz w:val="24"/>
                <w:szCs w:val="24"/>
              </w:rPr>
            </w:pPr>
            <w:r w:rsidRPr="0024653E">
              <w:rPr>
                <w:b/>
                <w:bCs/>
                <w:sz w:val="24"/>
                <w:szCs w:val="24"/>
              </w:rPr>
              <w:t xml:space="preserve">Certifying Agency / </w:t>
            </w:r>
            <w:r w:rsidR="00B612CD" w:rsidRPr="0024653E">
              <w:rPr>
                <w:b/>
                <w:bCs/>
                <w:sz w:val="24"/>
                <w:szCs w:val="24"/>
              </w:rPr>
              <w:t xml:space="preserve">Diversity </w:t>
            </w:r>
            <w:r w:rsidRPr="0024653E">
              <w:rPr>
                <w:b/>
                <w:bCs/>
                <w:sz w:val="24"/>
                <w:szCs w:val="24"/>
              </w:rPr>
              <w:t>Organization</w:t>
            </w:r>
          </w:p>
          <w:p w14:paraId="174F7C29" w14:textId="4F1C9383" w:rsidR="005600C0" w:rsidRPr="0024653E" w:rsidRDefault="005600C0" w:rsidP="005600C0">
            <w:pPr>
              <w:pStyle w:val="TableParagraph"/>
              <w:jc w:val="center"/>
              <w:rPr>
                <w:b/>
                <w:bCs/>
                <w:sz w:val="24"/>
                <w:szCs w:val="24"/>
              </w:rPr>
            </w:pPr>
            <w:r w:rsidRPr="0024653E">
              <w:rPr>
                <w:b/>
                <w:bCs/>
                <w:i/>
                <w:iCs/>
                <w:color w:val="FF0000"/>
                <w:sz w:val="24"/>
                <w:szCs w:val="24"/>
              </w:rPr>
              <w:t>Or</w:t>
            </w:r>
            <w:r w:rsidRPr="0024653E">
              <w:rPr>
                <w:b/>
                <w:bCs/>
                <w:color w:val="FF0000"/>
                <w:sz w:val="24"/>
                <w:szCs w:val="24"/>
              </w:rPr>
              <w:t xml:space="preserve"> </w:t>
            </w:r>
            <w:bookmarkStart w:id="24" w:name="SELF"/>
            <w:r w:rsidR="0024653E" w:rsidRPr="0024653E">
              <w:rPr>
                <w:b/>
                <w:bCs/>
                <w:color w:val="FF0000"/>
                <w:sz w:val="24"/>
                <w:szCs w:val="24"/>
              </w:rPr>
              <w:t xml:space="preserve"> indicate </w:t>
            </w:r>
            <w:hyperlink w:anchor="SELF" w:tooltip="If you are not officially certified with a Public Agency or an outside Diversity Organization AND you are eligible to be certified based on criteria in pages 3-6, indicate SELF in this cell. Otherwise provide name of certifying agency or orgnization." w:history="1">
              <w:r w:rsidRPr="0024653E">
                <w:rPr>
                  <w:rStyle w:val="Hyperlink"/>
                  <w:b/>
                  <w:bCs/>
                  <w:i/>
                  <w:iCs/>
                  <w:sz w:val="24"/>
                  <w:szCs w:val="24"/>
                </w:rPr>
                <w:t>Self-Certification</w:t>
              </w:r>
              <w:bookmarkEnd w:id="24"/>
            </w:hyperlink>
          </w:p>
        </w:tc>
        <w:tc>
          <w:tcPr>
            <w:tcW w:w="1933" w:type="dxa"/>
            <w:gridSpan w:val="3"/>
            <w:tcBorders>
              <w:top w:val="single" w:sz="2" w:space="0" w:color="auto"/>
            </w:tcBorders>
            <w:shd w:val="clear" w:color="auto" w:fill="D9D9D9" w:themeFill="background1" w:themeFillShade="D9"/>
            <w:vAlign w:val="center"/>
          </w:tcPr>
          <w:p w14:paraId="5F5AF5AD" w14:textId="77777777" w:rsidR="005600C0" w:rsidRPr="0024653E" w:rsidRDefault="005600C0" w:rsidP="005600C0">
            <w:pPr>
              <w:pStyle w:val="TableParagraph"/>
              <w:jc w:val="center"/>
              <w:rPr>
                <w:b/>
                <w:bCs/>
                <w:sz w:val="24"/>
                <w:szCs w:val="24"/>
              </w:rPr>
            </w:pPr>
            <w:r w:rsidRPr="0024653E">
              <w:rPr>
                <w:b/>
                <w:bCs/>
                <w:sz w:val="24"/>
                <w:szCs w:val="24"/>
              </w:rPr>
              <w:t>Certification #</w:t>
            </w:r>
          </w:p>
          <w:p w14:paraId="3F8FE44F" w14:textId="77777777" w:rsidR="005600C0" w:rsidRPr="0024653E" w:rsidRDefault="005600C0" w:rsidP="005600C0">
            <w:pPr>
              <w:pStyle w:val="TableParagraph"/>
              <w:jc w:val="center"/>
              <w:rPr>
                <w:b/>
                <w:bCs/>
                <w:sz w:val="24"/>
                <w:szCs w:val="24"/>
              </w:rPr>
            </w:pPr>
            <w:r w:rsidRPr="0024653E">
              <w:rPr>
                <w:b/>
                <w:bCs/>
                <w:sz w:val="24"/>
                <w:szCs w:val="24"/>
              </w:rPr>
              <w:t>(</w:t>
            </w:r>
            <w:proofErr w:type="gramStart"/>
            <w:r w:rsidRPr="0024653E">
              <w:rPr>
                <w:b/>
                <w:bCs/>
                <w:sz w:val="24"/>
                <w:szCs w:val="24"/>
              </w:rPr>
              <w:t>if</w:t>
            </w:r>
            <w:proofErr w:type="gramEnd"/>
            <w:r w:rsidRPr="0024653E">
              <w:rPr>
                <w:b/>
                <w:bCs/>
                <w:sz w:val="24"/>
                <w:szCs w:val="24"/>
              </w:rPr>
              <w:t xml:space="preserve"> applicable)</w:t>
            </w:r>
          </w:p>
        </w:tc>
        <w:tc>
          <w:tcPr>
            <w:tcW w:w="2482" w:type="dxa"/>
            <w:gridSpan w:val="4"/>
            <w:tcBorders>
              <w:top w:val="single" w:sz="2" w:space="0" w:color="auto"/>
            </w:tcBorders>
            <w:shd w:val="clear" w:color="auto" w:fill="D9D9D9" w:themeFill="background1" w:themeFillShade="D9"/>
            <w:vAlign w:val="center"/>
          </w:tcPr>
          <w:p w14:paraId="0E368B36" w14:textId="77777777" w:rsidR="005600C0" w:rsidRPr="0024653E" w:rsidRDefault="005600C0" w:rsidP="005600C0">
            <w:pPr>
              <w:pStyle w:val="TableParagraph"/>
              <w:ind w:right="202"/>
              <w:jc w:val="center"/>
              <w:rPr>
                <w:b/>
                <w:bCs/>
                <w:sz w:val="24"/>
                <w:szCs w:val="24"/>
              </w:rPr>
            </w:pPr>
            <w:r w:rsidRPr="0024653E">
              <w:rPr>
                <w:b/>
                <w:bCs/>
                <w:sz w:val="24"/>
                <w:szCs w:val="24"/>
              </w:rPr>
              <w:t>Expiration Date</w:t>
            </w:r>
          </w:p>
        </w:tc>
      </w:tr>
      <w:tr w:rsidR="005600C0" w:rsidRPr="0059410F" w14:paraId="4EC2C0E2" w14:textId="77777777" w:rsidTr="0024653E">
        <w:trPr>
          <w:trHeight w:val="302"/>
        </w:trPr>
        <w:tc>
          <w:tcPr>
            <w:tcW w:w="1448" w:type="dxa"/>
            <w:vMerge w:val="restart"/>
            <w:shd w:val="clear" w:color="auto" w:fill="auto"/>
            <w:vAlign w:val="center"/>
          </w:tcPr>
          <w:p w14:paraId="29ED4F7F" w14:textId="77777777" w:rsidR="005600C0" w:rsidRPr="0059410F" w:rsidRDefault="005600C0" w:rsidP="005600C0">
            <w:pPr>
              <w:pStyle w:val="TableParagraph"/>
              <w:ind w:right="202"/>
              <w:rPr>
                <w:sz w:val="20"/>
                <w:szCs w:val="20"/>
              </w:rPr>
            </w:pPr>
            <w:r w:rsidRPr="0059410F">
              <w:rPr>
                <w:sz w:val="20"/>
                <w:szCs w:val="20"/>
              </w:rPr>
              <w:t>Business Size:</w:t>
            </w:r>
          </w:p>
        </w:tc>
        <w:tc>
          <w:tcPr>
            <w:tcW w:w="5392" w:type="dxa"/>
            <w:gridSpan w:val="3"/>
            <w:shd w:val="clear" w:color="auto" w:fill="auto"/>
            <w:vAlign w:val="center"/>
          </w:tcPr>
          <w:p w14:paraId="100F8458" w14:textId="1E191F76" w:rsidR="005600C0" w:rsidRPr="0059410F" w:rsidRDefault="005600C0" w:rsidP="005600C0">
            <w:pPr>
              <w:pStyle w:val="TableParagraph"/>
              <w:ind w:right="202"/>
              <w:rPr>
                <w:sz w:val="20"/>
                <w:szCs w:val="20"/>
              </w:rPr>
            </w:pPr>
            <w:r w:rsidRPr="0059410F">
              <w:rPr>
                <w:sz w:val="20"/>
                <w:szCs w:val="20"/>
              </w:rPr>
              <w:fldChar w:fldCharType="begin">
                <w:ffData>
                  <w:name w:val="Check1"/>
                  <w:enabled/>
                  <w:calcOnExit w:val="0"/>
                  <w:checkBox>
                    <w:sizeAuto/>
                    <w:default w:val="0"/>
                    <w:checked w:val="0"/>
                  </w:checkBox>
                </w:ffData>
              </w:fldChar>
            </w:r>
            <w:bookmarkStart w:id="25" w:name="Check1"/>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bookmarkEnd w:id="25"/>
            <w:r w:rsidRPr="0059410F">
              <w:rPr>
                <w:sz w:val="20"/>
                <w:szCs w:val="20"/>
              </w:rPr>
              <w:t xml:space="preserve"> Small Business </w:t>
            </w:r>
          </w:p>
        </w:tc>
        <w:tc>
          <w:tcPr>
            <w:tcW w:w="3775" w:type="dxa"/>
            <w:gridSpan w:val="3"/>
            <w:shd w:val="clear" w:color="auto" w:fill="auto"/>
            <w:vAlign w:val="center"/>
          </w:tcPr>
          <w:p w14:paraId="3E54E934"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bookmarkStart w:id="26"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933" w:type="dxa"/>
            <w:gridSpan w:val="3"/>
            <w:shd w:val="clear" w:color="auto" w:fill="auto"/>
            <w:vAlign w:val="center"/>
          </w:tcPr>
          <w:p w14:paraId="5A83436F"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bookmarkStart w:id="27"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2482" w:type="dxa"/>
            <w:gridSpan w:val="4"/>
            <w:shd w:val="clear" w:color="auto" w:fill="auto"/>
            <w:vAlign w:val="center"/>
          </w:tcPr>
          <w:p w14:paraId="78BEE777"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bookmarkStart w:id="28" w:name="Text3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8"/>
          </w:p>
        </w:tc>
      </w:tr>
      <w:tr w:rsidR="005600C0" w:rsidRPr="0059410F" w14:paraId="31BFC6EB" w14:textId="77777777" w:rsidTr="0024653E">
        <w:trPr>
          <w:trHeight w:val="302"/>
        </w:trPr>
        <w:tc>
          <w:tcPr>
            <w:tcW w:w="1448" w:type="dxa"/>
            <w:vMerge/>
            <w:shd w:val="clear" w:color="auto" w:fill="auto"/>
            <w:vAlign w:val="center"/>
          </w:tcPr>
          <w:p w14:paraId="206E734C" w14:textId="77777777" w:rsidR="005600C0" w:rsidRPr="0059410F" w:rsidRDefault="005600C0" w:rsidP="005600C0">
            <w:pPr>
              <w:pStyle w:val="TableParagraph"/>
              <w:ind w:right="202"/>
              <w:rPr>
                <w:sz w:val="20"/>
                <w:szCs w:val="20"/>
              </w:rPr>
            </w:pPr>
          </w:p>
        </w:tc>
        <w:tc>
          <w:tcPr>
            <w:tcW w:w="5392" w:type="dxa"/>
            <w:gridSpan w:val="3"/>
            <w:tcBorders>
              <w:bottom w:val="single" w:sz="4" w:space="0" w:color="auto"/>
            </w:tcBorders>
            <w:shd w:val="clear" w:color="auto" w:fill="auto"/>
            <w:vAlign w:val="center"/>
          </w:tcPr>
          <w:p w14:paraId="4849F23E" w14:textId="77777777" w:rsidR="005600C0" w:rsidRPr="0059410F" w:rsidRDefault="005600C0" w:rsidP="005600C0">
            <w:pPr>
              <w:pStyle w:val="TableParagraph"/>
              <w:ind w:right="202"/>
              <w:rPr>
                <w:sz w:val="20"/>
                <w:szCs w:val="20"/>
              </w:rPr>
            </w:pPr>
            <w:r w:rsidRPr="0059410F">
              <w:rPr>
                <w:sz w:val="20"/>
                <w:szCs w:val="20"/>
              </w:rPr>
              <w:fldChar w:fldCharType="begin">
                <w:ffData>
                  <w:name w:val="Check1"/>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Small Business (Micro)</w:t>
            </w:r>
          </w:p>
        </w:tc>
        <w:tc>
          <w:tcPr>
            <w:tcW w:w="3775" w:type="dxa"/>
            <w:gridSpan w:val="3"/>
            <w:tcBorders>
              <w:bottom w:val="single" w:sz="4" w:space="0" w:color="auto"/>
            </w:tcBorders>
            <w:shd w:val="clear" w:color="auto" w:fill="auto"/>
            <w:vAlign w:val="center"/>
          </w:tcPr>
          <w:p w14:paraId="57DF00E0"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tcBorders>
              <w:bottom w:val="single" w:sz="4" w:space="0" w:color="auto"/>
            </w:tcBorders>
            <w:shd w:val="clear" w:color="auto" w:fill="auto"/>
            <w:vAlign w:val="center"/>
          </w:tcPr>
          <w:p w14:paraId="21316EBD"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tcBorders>
              <w:bottom w:val="single" w:sz="4" w:space="0" w:color="auto"/>
            </w:tcBorders>
            <w:shd w:val="clear" w:color="auto" w:fill="auto"/>
            <w:vAlign w:val="center"/>
          </w:tcPr>
          <w:p w14:paraId="00720894"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rsidRPr="0059410F" w14:paraId="079D8C7E" w14:textId="77777777" w:rsidTr="0024653E">
        <w:trPr>
          <w:trHeight w:val="302"/>
        </w:trPr>
        <w:tc>
          <w:tcPr>
            <w:tcW w:w="1448" w:type="dxa"/>
            <w:vMerge/>
            <w:tcBorders>
              <w:right w:val="single" w:sz="4" w:space="0" w:color="auto"/>
            </w:tcBorders>
            <w:shd w:val="clear" w:color="auto" w:fill="auto"/>
            <w:vAlign w:val="center"/>
          </w:tcPr>
          <w:p w14:paraId="253F0535" w14:textId="77777777" w:rsidR="005600C0" w:rsidRPr="0059410F" w:rsidRDefault="005600C0" w:rsidP="005600C0">
            <w:pPr>
              <w:pStyle w:val="TableParagraph"/>
              <w:ind w:right="202"/>
              <w:rPr>
                <w:sz w:val="20"/>
                <w:szCs w:val="20"/>
              </w:rPr>
            </w:pPr>
          </w:p>
        </w:tc>
        <w:tc>
          <w:tcPr>
            <w:tcW w:w="5392" w:type="dxa"/>
            <w:gridSpan w:val="3"/>
            <w:tcBorders>
              <w:top w:val="single" w:sz="4" w:space="0" w:color="auto"/>
              <w:left w:val="single" w:sz="4" w:space="0" w:color="auto"/>
              <w:bottom w:val="single" w:sz="36" w:space="0" w:color="auto"/>
              <w:right w:val="single" w:sz="4" w:space="0" w:color="auto"/>
            </w:tcBorders>
            <w:shd w:val="clear" w:color="auto" w:fill="auto"/>
            <w:vAlign w:val="center"/>
          </w:tcPr>
          <w:p w14:paraId="7DB78D71" w14:textId="77777777" w:rsidR="005600C0" w:rsidRPr="0059410F" w:rsidRDefault="005600C0" w:rsidP="005600C0">
            <w:pPr>
              <w:pStyle w:val="TableParagraph"/>
              <w:ind w:right="202"/>
              <w:rPr>
                <w:sz w:val="20"/>
                <w:szCs w:val="20"/>
              </w:rPr>
            </w:pPr>
            <w:r w:rsidRPr="0059410F">
              <w:rPr>
                <w:sz w:val="20"/>
                <w:szCs w:val="20"/>
              </w:rPr>
              <w:fldChar w:fldCharType="begin">
                <w:ffData>
                  <w:name w:val="Check1"/>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Small Business for Public Works Projects (SB-PW)</w:t>
            </w:r>
          </w:p>
        </w:tc>
        <w:tc>
          <w:tcPr>
            <w:tcW w:w="3775" w:type="dxa"/>
            <w:gridSpan w:val="3"/>
            <w:tcBorders>
              <w:top w:val="single" w:sz="4" w:space="0" w:color="auto"/>
              <w:left w:val="single" w:sz="4" w:space="0" w:color="auto"/>
              <w:bottom w:val="single" w:sz="36" w:space="0" w:color="auto"/>
              <w:right w:val="single" w:sz="4" w:space="0" w:color="auto"/>
            </w:tcBorders>
            <w:shd w:val="clear" w:color="auto" w:fill="auto"/>
            <w:vAlign w:val="center"/>
          </w:tcPr>
          <w:p w14:paraId="05BA1FAD"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tcBorders>
              <w:top w:val="single" w:sz="4" w:space="0" w:color="auto"/>
              <w:left w:val="single" w:sz="4" w:space="0" w:color="auto"/>
              <w:bottom w:val="single" w:sz="36" w:space="0" w:color="auto"/>
              <w:right w:val="single" w:sz="4" w:space="0" w:color="auto"/>
            </w:tcBorders>
            <w:shd w:val="clear" w:color="auto" w:fill="auto"/>
            <w:vAlign w:val="center"/>
          </w:tcPr>
          <w:p w14:paraId="505DF634"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tcBorders>
              <w:top w:val="single" w:sz="4" w:space="0" w:color="auto"/>
              <w:left w:val="single" w:sz="4" w:space="0" w:color="auto"/>
              <w:bottom w:val="single" w:sz="36" w:space="0" w:color="auto"/>
              <w:right w:val="single" w:sz="4" w:space="0" w:color="auto"/>
            </w:tcBorders>
            <w:shd w:val="clear" w:color="auto" w:fill="auto"/>
            <w:vAlign w:val="center"/>
          </w:tcPr>
          <w:p w14:paraId="3FBB183C"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rsidRPr="0059410F" w14:paraId="351DE402" w14:textId="77777777" w:rsidTr="0024653E">
        <w:trPr>
          <w:trHeight w:val="305"/>
        </w:trPr>
        <w:tc>
          <w:tcPr>
            <w:tcW w:w="1448" w:type="dxa"/>
            <w:vMerge w:val="restart"/>
            <w:shd w:val="clear" w:color="auto" w:fill="auto"/>
            <w:vAlign w:val="center"/>
          </w:tcPr>
          <w:p w14:paraId="42237752" w14:textId="77777777" w:rsidR="005600C0" w:rsidRPr="0059410F" w:rsidRDefault="005600C0" w:rsidP="005600C0">
            <w:pPr>
              <w:pStyle w:val="TableParagraph"/>
              <w:ind w:right="202"/>
              <w:rPr>
                <w:sz w:val="20"/>
                <w:szCs w:val="20"/>
              </w:rPr>
            </w:pPr>
            <w:r w:rsidRPr="0059410F">
              <w:rPr>
                <w:sz w:val="20"/>
                <w:szCs w:val="20"/>
              </w:rPr>
              <w:t>Business Ownership</w:t>
            </w:r>
          </w:p>
          <w:p w14:paraId="65A54B72" w14:textId="77777777" w:rsidR="005600C0" w:rsidRPr="0059410F" w:rsidRDefault="005600C0" w:rsidP="005600C0">
            <w:pPr>
              <w:pStyle w:val="TableParagraph"/>
              <w:ind w:right="202"/>
              <w:rPr>
                <w:sz w:val="20"/>
                <w:szCs w:val="20"/>
              </w:rPr>
            </w:pPr>
            <w:r w:rsidRPr="0059410F">
              <w:rPr>
                <w:sz w:val="18"/>
                <w:szCs w:val="18"/>
              </w:rPr>
              <w:t>(check all that apply)</w:t>
            </w:r>
            <w:r w:rsidRPr="0059410F">
              <w:rPr>
                <w:sz w:val="20"/>
                <w:szCs w:val="20"/>
              </w:rPr>
              <w:t>:</w:t>
            </w:r>
          </w:p>
        </w:tc>
        <w:tc>
          <w:tcPr>
            <w:tcW w:w="5392" w:type="dxa"/>
            <w:gridSpan w:val="3"/>
            <w:tcBorders>
              <w:top w:val="single" w:sz="36" w:space="0" w:color="auto"/>
            </w:tcBorders>
            <w:shd w:val="clear" w:color="auto" w:fill="auto"/>
            <w:vAlign w:val="center"/>
          </w:tcPr>
          <w:p w14:paraId="114C3945" w14:textId="77777777" w:rsidR="005600C0" w:rsidRPr="0059410F" w:rsidRDefault="005600C0" w:rsidP="005600C0">
            <w:pPr>
              <w:pStyle w:val="TableParagraph"/>
              <w:ind w:right="202"/>
              <w:rPr>
                <w:sz w:val="20"/>
                <w:szCs w:val="20"/>
              </w:rPr>
            </w:pPr>
            <w:r w:rsidRPr="0059410F">
              <w:rPr>
                <w:sz w:val="20"/>
                <w:szCs w:val="20"/>
              </w:rPr>
              <w:fldChar w:fldCharType="begin">
                <w:ffData>
                  <w:name w:val="Check2"/>
                  <w:enabled/>
                  <w:calcOnExit w:val="0"/>
                  <w:checkBox>
                    <w:sizeAuto/>
                    <w:default w:val="0"/>
                  </w:checkBox>
                </w:ffData>
              </w:fldChar>
            </w:r>
            <w:bookmarkStart w:id="29" w:name="Check2"/>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bookmarkEnd w:id="29"/>
            <w:r w:rsidRPr="0059410F">
              <w:rPr>
                <w:sz w:val="20"/>
                <w:szCs w:val="20"/>
              </w:rPr>
              <w:t xml:space="preserve"> Disabled Veteran-Owned (DVBE)</w:t>
            </w:r>
          </w:p>
        </w:tc>
        <w:tc>
          <w:tcPr>
            <w:tcW w:w="3775" w:type="dxa"/>
            <w:gridSpan w:val="3"/>
            <w:tcBorders>
              <w:top w:val="single" w:sz="36" w:space="0" w:color="auto"/>
            </w:tcBorders>
            <w:shd w:val="clear" w:color="auto" w:fill="auto"/>
            <w:vAlign w:val="center"/>
          </w:tcPr>
          <w:p w14:paraId="343DD246"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tcBorders>
              <w:top w:val="single" w:sz="36" w:space="0" w:color="auto"/>
            </w:tcBorders>
            <w:shd w:val="clear" w:color="auto" w:fill="auto"/>
            <w:vAlign w:val="center"/>
          </w:tcPr>
          <w:p w14:paraId="42B8A8D6"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tcBorders>
              <w:top w:val="single" w:sz="36" w:space="0" w:color="auto"/>
            </w:tcBorders>
            <w:shd w:val="clear" w:color="auto" w:fill="auto"/>
            <w:vAlign w:val="center"/>
          </w:tcPr>
          <w:p w14:paraId="4131F8AD"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14:paraId="34E3D224" w14:textId="77777777" w:rsidTr="0024653E">
        <w:trPr>
          <w:trHeight w:val="305"/>
        </w:trPr>
        <w:tc>
          <w:tcPr>
            <w:tcW w:w="1448" w:type="dxa"/>
            <w:vMerge/>
            <w:shd w:val="clear" w:color="auto" w:fill="auto"/>
            <w:vAlign w:val="center"/>
          </w:tcPr>
          <w:p w14:paraId="56C0EE6D" w14:textId="77777777" w:rsidR="005600C0" w:rsidRPr="0059410F" w:rsidRDefault="005600C0" w:rsidP="005600C0">
            <w:pPr>
              <w:pStyle w:val="TableParagraph"/>
              <w:ind w:right="202"/>
              <w:rPr>
                <w:sz w:val="20"/>
                <w:szCs w:val="20"/>
              </w:rPr>
            </w:pPr>
          </w:p>
        </w:tc>
        <w:tc>
          <w:tcPr>
            <w:tcW w:w="5392" w:type="dxa"/>
            <w:gridSpan w:val="3"/>
            <w:shd w:val="clear" w:color="auto" w:fill="auto"/>
            <w:vAlign w:val="center"/>
          </w:tcPr>
          <w:p w14:paraId="4287B34C" w14:textId="77777777" w:rsidR="005600C0" w:rsidRPr="0059410F" w:rsidRDefault="005600C0" w:rsidP="005600C0">
            <w:pPr>
              <w:pStyle w:val="TableParagraph"/>
              <w:ind w:right="202"/>
              <w:rPr>
                <w:sz w:val="20"/>
                <w:szCs w:val="20"/>
              </w:rPr>
            </w:pPr>
            <w:r w:rsidRPr="0059410F">
              <w:rPr>
                <w:sz w:val="20"/>
                <w:szCs w:val="20"/>
              </w:rPr>
              <w:fldChar w:fldCharType="begin">
                <w:ffData>
                  <w:name w:val="Check2"/>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Veteran-Owned (V</w:t>
            </w:r>
            <w:r>
              <w:rPr>
                <w:sz w:val="20"/>
                <w:szCs w:val="20"/>
              </w:rPr>
              <w:t>O</w:t>
            </w:r>
            <w:r w:rsidRPr="0059410F">
              <w:rPr>
                <w:sz w:val="20"/>
                <w:szCs w:val="20"/>
              </w:rPr>
              <w:t>BE)</w:t>
            </w:r>
          </w:p>
        </w:tc>
        <w:tc>
          <w:tcPr>
            <w:tcW w:w="3775" w:type="dxa"/>
            <w:gridSpan w:val="3"/>
            <w:shd w:val="clear" w:color="auto" w:fill="auto"/>
            <w:vAlign w:val="center"/>
          </w:tcPr>
          <w:p w14:paraId="6AF6536F" w14:textId="77777777" w:rsidR="005600C0"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shd w:val="clear" w:color="auto" w:fill="auto"/>
            <w:vAlign w:val="center"/>
          </w:tcPr>
          <w:p w14:paraId="06EBA796" w14:textId="77777777" w:rsidR="005600C0" w:rsidRDefault="005600C0" w:rsidP="005600C0">
            <w:pPr>
              <w:pStyle w:val="TableParagraph"/>
              <w:jc w:val="center"/>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shd w:val="clear" w:color="auto" w:fill="auto"/>
            <w:vAlign w:val="center"/>
          </w:tcPr>
          <w:p w14:paraId="1988EC74" w14:textId="77777777" w:rsidR="005600C0"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rsidRPr="0059410F" w14:paraId="1D0A21D5" w14:textId="77777777" w:rsidTr="0024653E">
        <w:trPr>
          <w:trHeight w:val="305"/>
        </w:trPr>
        <w:tc>
          <w:tcPr>
            <w:tcW w:w="1448" w:type="dxa"/>
            <w:vMerge/>
            <w:shd w:val="clear" w:color="auto" w:fill="auto"/>
            <w:vAlign w:val="center"/>
          </w:tcPr>
          <w:p w14:paraId="23018B2B" w14:textId="77777777" w:rsidR="005600C0" w:rsidRPr="0059410F" w:rsidRDefault="005600C0" w:rsidP="005600C0">
            <w:pPr>
              <w:pStyle w:val="TableParagraph"/>
              <w:ind w:right="202"/>
              <w:rPr>
                <w:sz w:val="20"/>
                <w:szCs w:val="20"/>
              </w:rPr>
            </w:pPr>
          </w:p>
        </w:tc>
        <w:tc>
          <w:tcPr>
            <w:tcW w:w="5392" w:type="dxa"/>
            <w:gridSpan w:val="3"/>
            <w:shd w:val="clear" w:color="auto" w:fill="auto"/>
            <w:vAlign w:val="center"/>
          </w:tcPr>
          <w:p w14:paraId="0D44AD2B" w14:textId="77777777" w:rsidR="005600C0" w:rsidRPr="0059410F" w:rsidRDefault="005600C0" w:rsidP="005600C0">
            <w:pPr>
              <w:pStyle w:val="TableParagraph"/>
              <w:ind w:right="202"/>
              <w:rPr>
                <w:sz w:val="20"/>
                <w:szCs w:val="20"/>
              </w:rPr>
            </w:pPr>
            <w:r w:rsidRPr="0059410F">
              <w:rPr>
                <w:sz w:val="20"/>
                <w:szCs w:val="20"/>
              </w:rPr>
              <w:fldChar w:fldCharType="begin">
                <w:ffData>
                  <w:name w:val="Check3"/>
                  <w:enabled/>
                  <w:calcOnExit w:val="0"/>
                  <w:checkBox>
                    <w:sizeAuto/>
                    <w:default w:val="0"/>
                  </w:checkBox>
                </w:ffData>
              </w:fldChar>
            </w:r>
            <w:bookmarkStart w:id="30" w:name="Check3"/>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bookmarkEnd w:id="30"/>
            <w:r w:rsidRPr="0059410F">
              <w:rPr>
                <w:sz w:val="20"/>
                <w:szCs w:val="20"/>
              </w:rPr>
              <w:t xml:space="preserve"> Disadvantaged Business (DBE)</w:t>
            </w:r>
          </w:p>
        </w:tc>
        <w:tc>
          <w:tcPr>
            <w:tcW w:w="3775" w:type="dxa"/>
            <w:gridSpan w:val="3"/>
            <w:shd w:val="clear" w:color="auto" w:fill="auto"/>
            <w:vAlign w:val="center"/>
          </w:tcPr>
          <w:p w14:paraId="1EB3F51C"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shd w:val="clear" w:color="auto" w:fill="auto"/>
            <w:vAlign w:val="center"/>
          </w:tcPr>
          <w:p w14:paraId="78CEE645"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shd w:val="clear" w:color="auto" w:fill="auto"/>
            <w:vAlign w:val="center"/>
          </w:tcPr>
          <w:p w14:paraId="3464E0A0"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rsidRPr="0059410F" w14:paraId="45C025FD" w14:textId="77777777" w:rsidTr="0024653E">
        <w:trPr>
          <w:trHeight w:val="305"/>
        </w:trPr>
        <w:tc>
          <w:tcPr>
            <w:tcW w:w="1448" w:type="dxa"/>
            <w:vMerge/>
            <w:shd w:val="clear" w:color="auto" w:fill="auto"/>
            <w:vAlign w:val="center"/>
          </w:tcPr>
          <w:p w14:paraId="28C0BBB3" w14:textId="77777777" w:rsidR="005600C0" w:rsidRPr="0059410F" w:rsidRDefault="005600C0" w:rsidP="005600C0">
            <w:pPr>
              <w:pStyle w:val="TableParagraph"/>
              <w:ind w:right="202"/>
              <w:rPr>
                <w:sz w:val="20"/>
                <w:szCs w:val="20"/>
              </w:rPr>
            </w:pPr>
          </w:p>
        </w:tc>
        <w:tc>
          <w:tcPr>
            <w:tcW w:w="5392" w:type="dxa"/>
            <w:gridSpan w:val="3"/>
            <w:shd w:val="clear" w:color="auto" w:fill="auto"/>
            <w:vAlign w:val="center"/>
          </w:tcPr>
          <w:p w14:paraId="04ED9B45" w14:textId="77777777" w:rsidR="005600C0" w:rsidRPr="0059410F" w:rsidRDefault="005600C0" w:rsidP="005600C0">
            <w:pPr>
              <w:pStyle w:val="TableParagraph"/>
              <w:ind w:right="202"/>
              <w:rPr>
                <w:sz w:val="20"/>
                <w:szCs w:val="20"/>
              </w:rPr>
            </w:pPr>
            <w:r w:rsidRPr="0059410F">
              <w:rPr>
                <w:sz w:val="20"/>
                <w:szCs w:val="20"/>
              </w:rPr>
              <w:fldChar w:fldCharType="begin">
                <w:ffData>
                  <w:name w:val="Check4"/>
                  <w:enabled/>
                  <w:calcOnExit w:val="0"/>
                  <w:checkBox>
                    <w:sizeAuto/>
                    <w:default w:val="0"/>
                  </w:checkBox>
                </w:ffData>
              </w:fldChar>
            </w:r>
            <w:bookmarkStart w:id="31" w:name="Check4"/>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bookmarkEnd w:id="31"/>
            <w:r w:rsidRPr="0059410F">
              <w:rPr>
                <w:sz w:val="20"/>
                <w:szCs w:val="20"/>
              </w:rPr>
              <w:t xml:space="preserve"> Woman-Owned (WBE)</w:t>
            </w:r>
          </w:p>
        </w:tc>
        <w:tc>
          <w:tcPr>
            <w:tcW w:w="3775" w:type="dxa"/>
            <w:gridSpan w:val="3"/>
            <w:shd w:val="clear" w:color="auto" w:fill="auto"/>
            <w:vAlign w:val="center"/>
          </w:tcPr>
          <w:p w14:paraId="2A6A665B"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shd w:val="clear" w:color="auto" w:fill="auto"/>
            <w:vAlign w:val="center"/>
          </w:tcPr>
          <w:p w14:paraId="4EE5850D"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shd w:val="clear" w:color="auto" w:fill="auto"/>
            <w:vAlign w:val="center"/>
          </w:tcPr>
          <w:p w14:paraId="562E3550"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rsidRPr="0059410F" w14:paraId="748D7B0B" w14:textId="77777777" w:rsidTr="0024653E">
        <w:trPr>
          <w:trHeight w:val="305"/>
        </w:trPr>
        <w:tc>
          <w:tcPr>
            <w:tcW w:w="1448" w:type="dxa"/>
            <w:vMerge/>
            <w:shd w:val="clear" w:color="auto" w:fill="auto"/>
            <w:vAlign w:val="center"/>
          </w:tcPr>
          <w:p w14:paraId="777E3246" w14:textId="77777777" w:rsidR="005600C0" w:rsidRPr="0059410F" w:rsidRDefault="005600C0" w:rsidP="005600C0">
            <w:pPr>
              <w:pStyle w:val="TableParagraph"/>
              <w:ind w:right="202"/>
              <w:rPr>
                <w:sz w:val="20"/>
                <w:szCs w:val="20"/>
              </w:rPr>
            </w:pPr>
          </w:p>
        </w:tc>
        <w:tc>
          <w:tcPr>
            <w:tcW w:w="5392" w:type="dxa"/>
            <w:gridSpan w:val="3"/>
            <w:shd w:val="clear" w:color="auto" w:fill="auto"/>
            <w:vAlign w:val="center"/>
          </w:tcPr>
          <w:p w14:paraId="3F5B9FB1" w14:textId="77777777" w:rsidR="005600C0" w:rsidRPr="0059410F" w:rsidRDefault="005600C0" w:rsidP="005600C0">
            <w:pPr>
              <w:pStyle w:val="TableParagraph"/>
              <w:ind w:right="202"/>
              <w:rPr>
                <w:sz w:val="20"/>
                <w:szCs w:val="20"/>
              </w:rPr>
            </w:pPr>
            <w:r w:rsidRPr="0059410F">
              <w:rPr>
                <w:sz w:val="20"/>
                <w:szCs w:val="20"/>
              </w:rPr>
              <w:fldChar w:fldCharType="begin">
                <w:ffData>
                  <w:name w:val="Check5"/>
                  <w:enabled/>
                  <w:calcOnExit w:val="0"/>
                  <w:checkBox>
                    <w:sizeAuto/>
                    <w:default w:val="0"/>
                  </w:checkBox>
                </w:ffData>
              </w:fldChar>
            </w:r>
            <w:bookmarkStart w:id="32" w:name="Check5"/>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bookmarkEnd w:id="32"/>
            <w:r w:rsidRPr="0059410F">
              <w:rPr>
                <w:sz w:val="20"/>
                <w:szCs w:val="20"/>
              </w:rPr>
              <w:t xml:space="preserve"> Minority-Owned (MBE)</w:t>
            </w:r>
          </w:p>
        </w:tc>
        <w:tc>
          <w:tcPr>
            <w:tcW w:w="3775" w:type="dxa"/>
            <w:gridSpan w:val="3"/>
            <w:shd w:val="clear" w:color="auto" w:fill="auto"/>
            <w:vAlign w:val="center"/>
          </w:tcPr>
          <w:p w14:paraId="390A114F"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shd w:val="clear" w:color="auto" w:fill="auto"/>
            <w:vAlign w:val="center"/>
          </w:tcPr>
          <w:p w14:paraId="5246CC87"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shd w:val="clear" w:color="auto" w:fill="auto"/>
            <w:vAlign w:val="center"/>
          </w:tcPr>
          <w:p w14:paraId="0121462A"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rsidRPr="0059410F" w14:paraId="1ED1861F" w14:textId="77777777" w:rsidTr="0024653E">
        <w:trPr>
          <w:trHeight w:val="377"/>
        </w:trPr>
        <w:tc>
          <w:tcPr>
            <w:tcW w:w="1448" w:type="dxa"/>
            <w:vMerge/>
            <w:shd w:val="clear" w:color="auto" w:fill="auto"/>
            <w:vAlign w:val="center"/>
          </w:tcPr>
          <w:p w14:paraId="72B64144" w14:textId="77777777" w:rsidR="005600C0" w:rsidRPr="0059410F" w:rsidRDefault="005600C0" w:rsidP="005600C0">
            <w:pPr>
              <w:pStyle w:val="TableParagraph"/>
              <w:ind w:right="202"/>
              <w:rPr>
                <w:sz w:val="20"/>
                <w:szCs w:val="20"/>
              </w:rPr>
            </w:pPr>
          </w:p>
        </w:tc>
        <w:tc>
          <w:tcPr>
            <w:tcW w:w="5392" w:type="dxa"/>
            <w:gridSpan w:val="3"/>
            <w:shd w:val="clear" w:color="auto" w:fill="auto"/>
            <w:vAlign w:val="center"/>
          </w:tcPr>
          <w:p w14:paraId="54F2C536" w14:textId="77777777" w:rsidR="005600C0" w:rsidRPr="0059410F" w:rsidRDefault="005600C0" w:rsidP="005600C0">
            <w:pPr>
              <w:pStyle w:val="TableParagraph"/>
              <w:ind w:right="75"/>
              <w:rPr>
                <w:sz w:val="20"/>
                <w:szCs w:val="20"/>
              </w:rPr>
            </w:pPr>
            <w:r w:rsidRPr="0059410F">
              <w:rPr>
                <w:sz w:val="20"/>
                <w:szCs w:val="20"/>
              </w:rPr>
              <w:fldChar w:fldCharType="begin">
                <w:ffData>
                  <w:name w:val="Check6"/>
                  <w:enabled/>
                  <w:calcOnExit w:val="0"/>
                  <w:checkBox>
                    <w:sizeAuto/>
                    <w:default w:val="0"/>
                  </w:checkBox>
                </w:ffData>
              </w:fldChar>
            </w:r>
            <w:bookmarkStart w:id="33" w:name="Check6"/>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bookmarkEnd w:id="33"/>
            <w:r w:rsidRPr="0059410F">
              <w:rPr>
                <w:sz w:val="20"/>
                <w:szCs w:val="20"/>
              </w:rPr>
              <w:t xml:space="preserve"> Lesbian, Gay, Bi-Sexual, Transgender-Owned (LGBT)</w:t>
            </w:r>
          </w:p>
        </w:tc>
        <w:tc>
          <w:tcPr>
            <w:tcW w:w="3775" w:type="dxa"/>
            <w:gridSpan w:val="3"/>
            <w:shd w:val="clear" w:color="auto" w:fill="auto"/>
            <w:vAlign w:val="center"/>
          </w:tcPr>
          <w:p w14:paraId="00849E09" w14:textId="77777777" w:rsidR="005600C0" w:rsidRPr="0059410F" w:rsidRDefault="005600C0" w:rsidP="005600C0">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shd w:val="clear" w:color="auto" w:fill="auto"/>
            <w:vAlign w:val="center"/>
          </w:tcPr>
          <w:p w14:paraId="7AAF6495" w14:textId="77777777" w:rsidR="005600C0" w:rsidRPr="0059410F" w:rsidRDefault="005600C0" w:rsidP="005600C0">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shd w:val="clear" w:color="auto" w:fill="auto"/>
            <w:vAlign w:val="center"/>
          </w:tcPr>
          <w:p w14:paraId="35B29381" w14:textId="77777777" w:rsidR="005600C0" w:rsidRPr="0059410F" w:rsidRDefault="005600C0" w:rsidP="005600C0">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14:paraId="3F97813E" w14:textId="77777777" w:rsidTr="0024653E">
        <w:trPr>
          <w:trHeight w:val="305"/>
        </w:trPr>
        <w:tc>
          <w:tcPr>
            <w:tcW w:w="1448" w:type="dxa"/>
            <w:vMerge/>
            <w:shd w:val="clear" w:color="auto" w:fill="auto"/>
            <w:vAlign w:val="center"/>
          </w:tcPr>
          <w:p w14:paraId="671306F6" w14:textId="77777777" w:rsidR="005600C0" w:rsidRPr="0059410F" w:rsidRDefault="005600C0" w:rsidP="005600C0">
            <w:pPr>
              <w:pStyle w:val="TableParagraph"/>
              <w:ind w:right="202"/>
              <w:rPr>
                <w:sz w:val="20"/>
                <w:szCs w:val="20"/>
              </w:rPr>
            </w:pPr>
          </w:p>
        </w:tc>
        <w:tc>
          <w:tcPr>
            <w:tcW w:w="5392" w:type="dxa"/>
            <w:gridSpan w:val="3"/>
            <w:shd w:val="clear" w:color="auto" w:fill="auto"/>
            <w:vAlign w:val="center"/>
          </w:tcPr>
          <w:p w14:paraId="5FFEF1F1" w14:textId="77777777" w:rsidR="005600C0" w:rsidRPr="0059410F" w:rsidRDefault="005600C0" w:rsidP="0024653E">
            <w:pPr>
              <w:pStyle w:val="TableParagraph"/>
              <w:ind w:right="75"/>
              <w:rPr>
                <w:sz w:val="20"/>
                <w:szCs w:val="20"/>
              </w:rPr>
            </w:pPr>
            <w:r w:rsidRPr="0059410F">
              <w:rPr>
                <w:sz w:val="20"/>
                <w:szCs w:val="20"/>
              </w:rPr>
              <w:fldChar w:fldCharType="begin">
                <w:ffData>
                  <w:name w:val="Check6"/>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 xml:space="preserve">Other? </w:t>
            </w:r>
            <w:r>
              <w:rPr>
                <w:sz w:val="20"/>
                <w:szCs w:val="20"/>
              </w:rPr>
              <w:fldChar w:fldCharType="begin">
                <w:ffData>
                  <w:name w:val="Text32"/>
                  <w:enabled/>
                  <w:calcOnExit w:val="0"/>
                  <w:textInput/>
                </w:ffData>
              </w:fldChar>
            </w:r>
            <w:bookmarkStart w:id="34"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3775" w:type="dxa"/>
            <w:gridSpan w:val="3"/>
            <w:shd w:val="clear" w:color="auto" w:fill="auto"/>
            <w:vAlign w:val="center"/>
          </w:tcPr>
          <w:p w14:paraId="2A7BF5E7" w14:textId="64171D12" w:rsidR="005600C0" w:rsidRPr="0024653E" w:rsidRDefault="005600C0" w:rsidP="0024653E">
            <w:pPr>
              <w:pStyle w:val="TableParagraph"/>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gridSpan w:val="3"/>
            <w:shd w:val="clear" w:color="auto" w:fill="auto"/>
            <w:vAlign w:val="center"/>
          </w:tcPr>
          <w:p w14:paraId="7095601A" w14:textId="77777777" w:rsidR="005600C0" w:rsidRDefault="005600C0" w:rsidP="005F248E">
            <w:pPr>
              <w:pStyle w:val="TableParagraph"/>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82" w:type="dxa"/>
            <w:gridSpan w:val="4"/>
            <w:shd w:val="clear" w:color="auto" w:fill="auto"/>
            <w:vAlign w:val="center"/>
          </w:tcPr>
          <w:p w14:paraId="2D94C6B3" w14:textId="77777777" w:rsidR="005600C0" w:rsidRDefault="005600C0" w:rsidP="005F248E">
            <w:pPr>
              <w:pStyle w:val="TableParagraph"/>
              <w:ind w:right="202"/>
              <w:jc w:val="center"/>
              <w:rPr>
                <w:sz w:val="20"/>
                <w:szCs w:val="20"/>
              </w:rPr>
            </w:pPr>
            <w:r>
              <w:rPr>
                <w:sz w:val="20"/>
                <w:szCs w:val="20"/>
              </w:rPr>
              <w:fldChar w:fldCharType="begin">
                <w:ffData>
                  <w:name w:val="Text30"/>
                  <w:enabled/>
                  <w:calcOnExit w:val="0"/>
                  <w:textInput>
                    <w:type w:val="date"/>
                    <w:maxLength w:val="8"/>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00C0" w:rsidRPr="00C311AB" w14:paraId="2A278C97" w14:textId="77777777" w:rsidTr="00982A87">
        <w:trPr>
          <w:trHeight w:val="620"/>
        </w:trPr>
        <w:tc>
          <w:tcPr>
            <w:tcW w:w="15030"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3245F48D" w14:textId="77777777" w:rsidR="005600C0" w:rsidRPr="005138C1" w:rsidRDefault="005600C0" w:rsidP="005600C0">
            <w:pPr>
              <w:pStyle w:val="TableParagraph"/>
              <w:ind w:right="202"/>
              <w:jc w:val="center"/>
              <w:rPr>
                <w:b/>
                <w:bCs/>
                <w:sz w:val="28"/>
                <w:szCs w:val="28"/>
              </w:rPr>
            </w:pPr>
            <w:bookmarkStart w:id="35" w:name="_Hlk60999316"/>
            <w:r w:rsidRPr="005138C1">
              <w:rPr>
                <w:b/>
                <w:bCs/>
                <w:sz w:val="28"/>
                <w:szCs w:val="28"/>
              </w:rPr>
              <w:lastRenderedPageBreak/>
              <w:t>Federal Certifications for Business Size &amp; Ownership</w:t>
            </w:r>
          </w:p>
          <w:p w14:paraId="40C39492" w14:textId="63A3AF16" w:rsidR="005600C0" w:rsidRPr="00C311AB" w:rsidRDefault="005600C0" w:rsidP="005600C0">
            <w:pPr>
              <w:pStyle w:val="TableParagraph"/>
              <w:ind w:right="202"/>
              <w:jc w:val="center"/>
              <w:rPr>
                <w:sz w:val="24"/>
                <w:szCs w:val="24"/>
              </w:rPr>
            </w:pPr>
            <w:r w:rsidRPr="00751AD3">
              <w:rPr>
                <w:sz w:val="24"/>
                <w:szCs w:val="24"/>
              </w:rPr>
              <w:t xml:space="preserve">(For </w:t>
            </w:r>
            <w:r w:rsidR="00B612CD">
              <w:rPr>
                <w:sz w:val="24"/>
                <w:szCs w:val="24"/>
              </w:rPr>
              <w:t>Federal Size Standard G</w:t>
            </w:r>
            <w:r w:rsidRPr="00751AD3">
              <w:rPr>
                <w:sz w:val="24"/>
                <w:szCs w:val="24"/>
              </w:rPr>
              <w:t xml:space="preserve">uidance </w:t>
            </w:r>
            <w:r w:rsidR="00B612CD">
              <w:rPr>
                <w:sz w:val="24"/>
                <w:szCs w:val="24"/>
              </w:rPr>
              <w:t>G</w:t>
            </w:r>
            <w:r>
              <w:rPr>
                <w:sz w:val="24"/>
                <w:szCs w:val="24"/>
              </w:rPr>
              <w:t xml:space="preserve">o </w:t>
            </w:r>
            <w:hyperlink r:id="rId9" w:history="1">
              <w:r w:rsidRPr="00D523B0">
                <w:rPr>
                  <w:rStyle w:val="Hyperlink"/>
                  <w:sz w:val="24"/>
                  <w:szCs w:val="24"/>
                </w:rPr>
                <w:t>HERE</w:t>
              </w:r>
            </w:hyperlink>
            <w:r w:rsidRPr="00751AD3">
              <w:rPr>
                <w:sz w:val="24"/>
                <w:szCs w:val="24"/>
              </w:rPr>
              <w:t>)</w:t>
            </w:r>
          </w:p>
        </w:tc>
      </w:tr>
      <w:tr w:rsidR="005600C0" w:rsidRPr="005138C1" w14:paraId="04245B22" w14:textId="77777777" w:rsidTr="005600C0">
        <w:trPr>
          <w:trHeight w:val="312"/>
        </w:trPr>
        <w:tc>
          <w:tcPr>
            <w:tcW w:w="11765" w:type="dxa"/>
            <w:gridSpan w:val="9"/>
            <w:tcBorders>
              <w:top w:val="single" w:sz="12" w:space="0" w:color="auto"/>
            </w:tcBorders>
            <w:shd w:val="clear" w:color="auto" w:fill="auto"/>
            <w:vAlign w:val="center"/>
          </w:tcPr>
          <w:p w14:paraId="4A4957BE" w14:textId="77777777" w:rsidR="005600C0" w:rsidRPr="00B420A7" w:rsidRDefault="005600C0" w:rsidP="005600C0">
            <w:pPr>
              <w:pStyle w:val="TableParagraph"/>
              <w:ind w:right="202"/>
              <w:rPr>
                <w:b/>
                <w:bCs/>
                <w:sz w:val="24"/>
                <w:szCs w:val="24"/>
              </w:rPr>
            </w:pPr>
            <w:bookmarkStart w:id="36" w:name="FederalSelfCert" w:colFirst="1" w:colLast="1"/>
            <w:r w:rsidRPr="0059410F">
              <w:rPr>
                <w:b/>
                <w:bCs/>
                <w:sz w:val="24"/>
                <w:szCs w:val="24"/>
              </w:rPr>
              <w:t>Check All The Categories That Apply</w:t>
            </w:r>
            <w:r>
              <w:rPr>
                <w:b/>
                <w:bCs/>
                <w:sz w:val="24"/>
                <w:szCs w:val="24"/>
              </w:rPr>
              <w:t xml:space="preserve">: </w:t>
            </w:r>
            <w:r w:rsidRPr="005138C1">
              <w:rPr>
                <w:sz w:val="24"/>
                <w:szCs w:val="24"/>
              </w:rPr>
              <w:t>(</w:t>
            </w:r>
            <w:hyperlink r:id="rId10" w:history="1">
              <w:r w:rsidRPr="00D523B0">
                <w:rPr>
                  <w:rStyle w:val="Hyperlink"/>
                  <w:i/>
                  <w:iCs/>
                  <w:sz w:val="20"/>
                  <w:szCs w:val="20"/>
                </w:rPr>
                <w:t>SAM: System for Award Management</w:t>
              </w:r>
            </w:hyperlink>
            <w:r w:rsidRPr="005138C1">
              <w:rPr>
                <w:i/>
                <w:iCs/>
                <w:sz w:val="20"/>
                <w:szCs w:val="20"/>
              </w:rPr>
              <w:t xml:space="preserve"> or </w:t>
            </w:r>
            <w:hyperlink r:id="rId11" w:history="1">
              <w:r w:rsidRPr="00D523B0">
                <w:rPr>
                  <w:rStyle w:val="Hyperlink"/>
                  <w:i/>
                  <w:iCs/>
                  <w:sz w:val="20"/>
                  <w:szCs w:val="20"/>
                </w:rPr>
                <w:t>SBA: Small Business Association</w:t>
              </w:r>
            </w:hyperlink>
            <w:r w:rsidRPr="005138C1">
              <w:rPr>
                <w:i/>
                <w:iCs/>
                <w:sz w:val="20"/>
                <w:szCs w:val="20"/>
              </w:rPr>
              <w:t>)</w:t>
            </w:r>
          </w:p>
        </w:tc>
        <w:tc>
          <w:tcPr>
            <w:tcW w:w="930" w:type="dxa"/>
            <w:gridSpan w:val="2"/>
            <w:tcBorders>
              <w:top w:val="single" w:sz="12" w:space="0" w:color="auto"/>
            </w:tcBorders>
            <w:shd w:val="clear" w:color="auto" w:fill="auto"/>
            <w:vAlign w:val="center"/>
          </w:tcPr>
          <w:p w14:paraId="7AB7FA86" w14:textId="44B0F9C3" w:rsidR="005600C0" w:rsidRPr="00B420A7" w:rsidRDefault="00A87869" w:rsidP="005600C0">
            <w:pPr>
              <w:pStyle w:val="TableParagraph"/>
              <w:ind w:right="202"/>
              <w:rPr>
                <w:b/>
                <w:bCs/>
                <w:sz w:val="24"/>
                <w:szCs w:val="24"/>
              </w:rPr>
            </w:pPr>
            <w:hyperlink w:anchor="FederalSelfCert" w:tooltip="Indicate SELF if you are NOT registered in SAM (System for Award Management) nor SBA (Small Business Association) but are eligible to classify your company under the definition description for these categories. See pages 3-6 for definitions and criteria." w:history="1">
              <w:r w:rsidR="005600C0" w:rsidRPr="00B612CD">
                <w:rPr>
                  <w:rStyle w:val="Hyperlink"/>
                  <w:b/>
                  <w:bCs/>
                  <w:sz w:val="20"/>
                  <w:szCs w:val="20"/>
                </w:rPr>
                <w:t>SELF</w:t>
              </w:r>
            </w:hyperlink>
          </w:p>
        </w:tc>
        <w:tc>
          <w:tcPr>
            <w:tcW w:w="863" w:type="dxa"/>
            <w:gridSpan w:val="2"/>
            <w:tcBorders>
              <w:top w:val="single" w:sz="12" w:space="0" w:color="auto"/>
            </w:tcBorders>
            <w:shd w:val="clear" w:color="auto" w:fill="auto"/>
            <w:vAlign w:val="center"/>
          </w:tcPr>
          <w:p w14:paraId="7F12D319" w14:textId="77777777" w:rsidR="005600C0" w:rsidRPr="005138C1" w:rsidRDefault="005600C0" w:rsidP="005600C0">
            <w:pPr>
              <w:pStyle w:val="TableParagraph"/>
              <w:ind w:right="202"/>
              <w:jc w:val="center"/>
              <w:rPr>
                <w:b/>
                <w:bCs/>
                <w:sz w:val="20"/>
                <w:szCs w:val="20"/>
              </w:rPr>
            </w:pPr>
            <w:r w:rsidRPr="005138C1">
              <w:rPr>
                <w:b/>
                <w:bCs/>
                <w:sz w:val="20"/>
                <w:szCs w:val="20"/>
              </w:rPr>
              <w:t xml:space="preserve">SAM </w:t>
            </w:r>
          </w:p>
        </w:tc>
        <w:tc>
          <w:tcPr>
            <w:tcW w:w="1472" w:type="dxa"/>
            <w:tcBorders>
              <w:top w:val="single" w:sz="12" w:space="0" w:color="auto"/>
            </w:tcBorders>
            <w:shd w:val="clear" w:color="auto" w:fill="auto"/>
            <w:vAlign w:val="center"/>
          </w:tcPr>
          <w:p w14:paraId="10395FFE" w14:textId="77777777" w:rsidR="005600C0" w:rsidRPr="005138C1" w:rsidRDefault="005600C0" w:rsidP="005600C0">
            <w:pPr>
              <w:pStyle w:val="TableParagraph"/>
              <w:ind w:right="202"/>
              <w:jc w:val="center"/>
              <w:rPr>
                <w:b/>
                <w:bCs/>
                <w:sz w:val="20"/>
                <w:szCs w:val="20"/>
              </w:rPr>
            </w:pPr>
            <w:r w:rsidRPr="005138C1">
              <w:rPr>
                <w:b/>
                <w:bCs/>
                <w:sz w:val="20"/>
                <w:szCs w:val="20"/>
              </w:rPr>
              <w:t xml:space="preserve">SBA </w:t>
            </w:r>
          </w:p>
        </w:tc>
      </w:tr>
      <w:bookmarkEnd w:id="36"/>
      <w:tr w:rsidR="005600C0" w:rsidRPr="0059410F" w14:paraId="1D80039B" w14:textId="77777777" w:rsidTr="005600C0">
        <w:trPr>
          <w:trHeight w:val="302"/>
        </w:trPr>
        <w:tc>
          <w:tcPr>
            <w:tcW w:w="11765" w:type="dxa"/>
            <w:gridSpan w:val="9"/>
            <w:shd w:val="clear" w:color="auto" w:fill="auto"/>
            <w:vAlign w:val="center"/>
          </w:tcPr>
          <w:p w14:paraId="01C8E240"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bookmarkStart w:id="37" w:name="Check7"/>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bookmarkEnd w:id="37"/>
            <w:r w:rsidRPr="0059410F">
              <w:rPr>
                <w:sz w:val="20"/>
                <w:szCs w:val="20"/>
              </w:rPr>
              <w:t xml:space="preserve"> Small Business (SB)</w:t>
            </w:r>
          </w:p>
        </w:tc>
        <w:tc>
          <w:tcPr>
            <w:tcW w:w="930" w:type="dxa"/>
            <w:gridSpan w:val="2"/>
            <w:shd w:val="clear" w:color="auto" w:fill="auto"/>
            <w:vAlign w:val="center"/>
          </w:tcPr>
          <w:p w14:paraId="129C5BE3"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137DD482"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bookmarkStart w:id="38" w:name="Check8"/>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bookmarkEnd w:id="38"/>
          </w:p>
        </w:tc>
        <w:tc>
          <w:tcPr>
            <w:tcW w:w="1472" w:type="dxa"/>
            <w:shd w:val="clear" w:color="auto" w:fill="auto"/>
            <w:vAlign w:val="center"/>
          </w:tcPr>
          <w:p w14:paraId="5D4E3CD1"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011D90AE" w14:textId="77777777" w:rsidTr="005600C0">
        <w:trPr>
          <w:trHeight w:val="302"/>
        </w:trPr>
        <w:tc>
          <w:tcPr>
            <w:tcW w:w="11765" w:type="dxa"/>
            <w:gridSpan w:val="9"/>
            <w:shd w:val="clear" w:color="auto" w:fill="auto"/>
            <w:vAlign w:val="center"/>
          </w:tcPr>
          <w:p w14:paraId="53171771"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Small Disadvantaged Business (SDB)</w:t>
            </w:r>
          </w:p>
        </w:tc>
        <w:tc>
          <w:tcPr>
            <w:tcW w:w="930" w:type="dxa"/>
            <w:gridSpan w:val="2"/>
            <w:shd w:val="clear" w:color="auto" w:fill="auto"/>
            <w:vAlign w:val="center"/>
          </w:tcPr>
          <w:p w14:paraId="37EB247D"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52E3B277"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04425E05"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40752E78" w14:textId="77777777" w:rsidTr="005600C0">
        <w:trPr>
          <w:trHeight w:val="302"/>
        </w:trPr>
        <w:tc>
          <w:tcPr>
            <w:tcW w:w="11765" w:type="dxa"/>
            <w:gridSpan w:val="9"/>
            <w:shd w:val="clear" w:color="auto" w:fill="auto"/>
            <w:vAlign w:val="center"/>
          </w:tcPr>
          <w:p w14:paraId="664412CA"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Woman-Owned Small Business (WOSB)</w:t>
            </w:r>
          </w:p>
        </w:tc>
        <w:tc>
          <w:tcPr>
            <w:tcW w:w="930" w:type="dxa"/>
            <w:gridSpan w:val="2"/>
            <w:shd w:val="clear" w:color="auto" w:fill="auto"/>
            <w:vAlign w:val="center"/>
          </w:tcPr>
          <w:p w14:paraId="5C91B656"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5D0CD636"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5082AEB5"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4C2198FF" w14:textId="77777777" w:rsidTr="005600C0">
        <w:trPr>
          <w:trHeight w:val="302"/>
        </w:trPr>
        <w:tc>
          <w:tcPr>
            <w:tcW w:w="11765" w:type="dxa"/>
            <w:gridSpan w:val="9"/>
            <w:shd w:val="clear" w:color="auto" w:fill="auto"/>
            <w:vAlign w:val="center"/>
          </w:tcPr>
          <w:p w14:paraId="6A848DD4"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Historically Black College / University or Minority Institution</w:t>
            </w:r>
          </w:p>
        </w:tc>
        <w:tc>
          <w:tcPr>
            <w:tcW w:w="930" w:type="dxa"/>
            <w:gridSpan w:val="2"/>
            <w:shd w:val="clear" w:color="auto" w:fill="auto"/>
            <w:vAlign w:val="center"/>
          </w:tcPr>
          <w:p w14:paraId="7A41EEDB"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4E753687"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01B9B356"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16B7CF7F" w14:textId="77777777" w:rsidTr="005600C0">
        <w:trPr>
          <w:trHeight w:val="302"/>
        </w:trPr>
        <w:tc>
          <w:tcPr>
            <w:tcW w:w="11765" w:type="dxa"/>
            <w:gridSpan w:val="9"/>
            <w:shd w:val="clear" w:color="auto" w:fill="auto"/>
            <w:vAlign w:val="center"/>
          </w:tcPr>
          <w:p w14:paraId="3FF755AA"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HubZone Small Business (Provide copy of approval letter)</w:t>
            </w:r>
          </w:p>
        </w:tc>
        <w:tc>
          <w:tcPr>
            <w:tcW w:w="930" w:type="dxa"/>
            <w:gridSpan w:val="2"/>
            <w:shd w:val="clear" w:color="auto" w:fill="auto"/>
            <w:vAlign w:val="center"/>
          </w:tcPr>
          <w:p w14:paraId="0E9E423D"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685FCBB7"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3E17161B"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3E274FDA" w14:textId="77777777" w:rsidTr="005600C0">
        <w:trPr>
          <w:trHeight w:val="302"/>
        </w:trPr>
        <w:tc>
          <w:tcPr>
            <w:tcW w:w="11765" w:type="dxa"/>
            <w:gridSpan w:val="9"/>
            <w:shd w:val="clear" w:color="auto" w:fill="auto"/>
            <w:vAlign w:val="center"/>
          </w:tcPr>
          <w:p w14:paraId="249FEBC4"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Veteran-Owned Small Business (VOSB)</w:t>
            </w:r>
          </w:p>
        </w:tc>
        <w:tc>
          <w:tcPr>
            <w:tcW w:w="930" w:type="dxa"/>
            <w:gridSpan w:val="2"/>
            <w:shd w:val="clear" w:color="auto" w:fill="auto"/>
            <w:vAlign w:val="center"/>
          </w:tcPr>
          <w:p w14:paraId="262493A0"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6440174C"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09CAA4F7"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5EC77503" w14:textId="77777777" w:rsidTr="005600C0">
        <w:trPr>
          <w:trHeight w:val="302"/>
        </w:trPr>
        <w:tc>
          <w:tcPr>
            <w:tcW w:w="11765" w:type="dxa"/>
            <w:gridSpan w:val="9"/>
            <w:shd w:val="clear" w:color="auto" w:fill="auto"/>
            <w:vAlign w:val="center"/>
          </w:tcPr>
          <w:p w14:paraId="052F39E9"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Service-Disabled Veteran Owned Small Business (SDVOSB)</w:t>
            </w:r>
          </w:p>
        </w:tc>
        <w:tc>
          <w:tcPr>
            <w:tcW w:w="930" w:type="dxa"/>
            <w:gridSpan w:val="2"/>
            <w:shd w:val="clear" w:color="auto" w:fill="auto"/>
            <w:vAlign w:val="center"/>
          </w:tcPr>
          <w:p w14:paraId="7FCD5FB4"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04DD8836"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41BF30FF"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26358144" w14:textId="77777777" w:rsidTr="005600C0">
        <w:trPr>
          <w:trHeight w:val="302"/>
        </w:trPr>
        <w:tc>
          <w:tcPr>
            <w:tcW w:w="11765" w:type="dxa"/>
            <w:gridSpan w:val="9"/>
            <w:shd w:val="clear" w:color="auto" w:fill="auto"/>
            <w:vAlign w:val="center"/>
          </w:tcPr>
          <w:p w14:paraId="24E0CDC8"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 xml:space="preserve">Alaskan Native Corporations (ANCs) and Indian Tribes </w:t>
            </w:r>
            <w:r w:rsidRPr="0059410F">
              <w:rPr>
                <w:b/>
                <w:bCs/>
                <w:i/>
                <w:iCs/>
                <w:sz w:val="20"/>
                <w:szCs w:val="20"/>
              </w:rPr>
              <w:t>Small</w:t>
            </w:r>
            <w:r>
              <w:rPr>
                <w:sz w:val="20"/>
                <w:szCs w:val="20"/>
              </w:rPr>
              <w:t xml:space="preserve"> Business</w:t>
            </w:r>
          </w:p>
        </w:tc>
        <w:tc>
          <w:tcPr>
            <w:tcW w:w="930" w:type="dxa"/>
            <w:gridSpan w:val="2"/>
            <w:shd w:val="clear" w:color="auto" w:fill="auto"/>
            <w:vAlign w:val="center"/>
          </w:tcPr>
          <w:p w14:paraId="5F433564"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30641EF6"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0C0490D9"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1A7102D4" w14:textId="77777777" w:rsidTr="005600C0">
        <w:trPr>
          <w:trHeight w:val="302"/>
        </w:trPr>
        <w:tc>
          <w:tcPr>
            <w:tcW w:w="11765" w:type="dxa"/>
            <w:gridSpan w:val="9"/>
            <w:shd w:val="clear" w:color="auto" w:fill="auto"/>
            <w:vAlign w:val="center"/>
          </w:tcPr>
          <w:p w14:paraId="6DACDC86"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 xml:space="preserve">Alaskan Native Corporations (ANCs) and Indian Tribes </w:t>
            </w:r>
            <w:r w:rsidRPr="0059410F">
              <w:rPr>
                <w:b/>
                <w:bCs/>
                <w:i/>
                <w:iCs/>
                <w:sz w:val="20"/>
                <w:szCs w:val="20"/>
              </w:rPr>
              <w:t>Large</w:t>
            </w:r>
            <w:r>
              <w:rPr>
                <w:sz w:val="20"/>
                <w:szCs w:val="20"/>
              </w:rPr>
              <w:t xml:space="preserve"> Business</w:t>
            </w:r>
          </w:p>
        </w:tc>
        <w:tc>
          <w:tcPr>
            <w:tcW w:w="930" w:type="dxa"/>
            <w:gridSpan w:val="2"/>
            <w:shd w:val="clear" w:color="auto" w:fill="auto"/>
            <w:vAlign w:val="center"/>
          </w:tcPr>
          <w:p w14:paraId="1B95042E"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863" w:type="dxa"/>
            <w:gridSpan w:val="2"/>
            <w:shd w:val="clear" w:color="auto" w:fill="auto"/>
            <w:vAlign w:val="center"/>
          </w:tcPr>
          <w:p w14:paraId="3ECE2A29"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c>
          <w:tcPr>
            <w:tcW w:w="1472" w:type="dxa"/>
            <w:shd w:val="clear" w:color="auto" w:fill="auto"/>
            <w:vAlign w:val="center"/>
          </w:tcPr>
          <w:p w14:paraId="06342B62" w14:textId="77777777" w:rsidR="005600C0" w:rsidRPr="0059410F" w:rsidRDefault="005600C0" w:rsidP="005600C0">
            <w:pPr>
              <w:pStyle w:val="TableParagraph"/>
              <w:ind w:right="202"/>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87869">
              <w:rPr>
                <w:sz w:val="20"/>
                <w:szCs w:val="20"/>
              </w:rPr>
            </w:r>
            <w:r w:rsidR="00A87869">
              <w:rPr>
                <w:sz w:val="20"/>
                <w:szCs w:val="20"/>
              </w:rPr>
              <w:fldChar w:fldCharType="separate"/>
            </w:r>
            <w:r>
              <w:rPr>
                <w:sz w:val="20"/>
                <w:szCs w:val="20"/>
              </w:rPr>
              <w:fldChar w:fldCharType="end"/>
            </w:r>
          </w:p>
        </w:tc>
      </w:tr>
      <w:tr w:rsidR="005600C0" w:rsidRPr="0059410F" w14:paraId="74A3F16D" w14:textId="77777777" w:rsidTr="00982A87">
        <w:trPr>
          <w:trHeight w:val="302"/>
        </w:trPr>
        <w:tc>
          <w:tcPr>
            <w:tcW w:w="15030" w:type="dxa"/>
            <w:gridSpan w:val="14"/>
            <w:shd w:val="clear" w:color="auto" w:fill="auto"/>
            <w:vAlign w:val="center"/>
          </w:tcPr>
          <w:p w14:paraId="69120DAF" w14:textId="77777777" w:rsidR="005600C0" w:rsidRPr="0059410F" w:rsidRDefault="005600C0" w:rsidP="005600C0">
            <w:pPr>
              <w:pStyle w:val="TableParagraph"/>
              <w:ind w:right="202"/>
              <w:rPr>
                <w:sz w:val="20"/>
                <w:szCs w:val="20"/>
              </w:rPr>
            </w:pPr>
            <w:r w:rsidRPr="0059410F">
              <w:rPr>
                <w:sz w:val="20"/>
                <w:szCs w:val="20"/>
              </w:rPr>
              <w:fldChar w:fldCharType="begin">
                <w:ffData>
                  <w:name w:val="Check7"/>
                  <w:enabled/>
                  <w:calcOnExit w:val="0"/>
                  <w:checkBox>
                    <w:sizeAuto/>
                    <w:default w:val="0"/>
                  </w:checkBox>
                </w:ffData>
              </w:fldChar>
            </w:r>
            <w:r w:rsidRPr="0059410F">
              <w:rPr>
                <w:sz w:val="20"/>
                <w:szCs w:val="20"/>
              </w:rPr>
              <w:instrText xml:space="preserve"> FORMCHECKBOX </w:instrText>
            </w:r>
            <w:r w:rsidR="00A87869">
              <w:rPr>
                <w:sz w:val="20"/>
                <w:szCs w:val="20"/>
              </w:rPr>
            </w:r>
            <w:r w:rsidR="00A87869">
              <w:rPr>
                <w:sz w:val="20"/>
                <w:szCs w:val="20"/>
              </w:rPr>
              <w:fldChar w:fldCharType="separate"/>
            </w:r>
            <w:r w:rsidRPr="0059410F">
              <w:rPr>
                <w:sz w:val="20"/>
                <w:szCs w:val="20"/>
              </w:rPr>
              <w:fldChar w:fldCharType="end"/>
            </w:r>
            <w:r w:rsidRPr="0059410F">
              <w:rPr>
                <w:sz w:val="20"/>
                <w:szCs w:val="20"/>
              </w:rPr>
              <w:t xml:space="preserve"> </w:t>
            </w:r>
            <w:r>
              <w:rPr>
                <w:sz w:val="20"/>
                <w:szCs w:val="20"/>
              </w:rPr>
              <w:t xml:space="preserve">Other (non-profit, foreign, etc): Specify </w:t>
            </w:r>
            <w:r>
              <w:rPr>
                <w:sz w:val="20"/>
                <w:szCs w:val="20"/>
              </w:rPr>
              <w:fldChar w:fldCharType="begin">
                <w:ffData>
                  <w:name w:val="Text1"/>
                  <w:enabled/>
                  <w:calcOnExit w:val="0"/>
                  <w:textInput/>
                </w:ffData>
              </w:fldChar>
            </w:r>
            <w:bookmarkStart w:id="39"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bookmarkEnd w:id="35"/>
    </w:tbl>
    <w:p w14:paraId="5071D04B" w14:textId="77777777" w:rsidR="00751516" w:rsidRPr="00377524" w:rsidRDefault="00751516" w:rsidP="00751516">
      <w:pPr>
        <w:ind w:left="360"/>
        <w:jc w:val="center"/>
        <w:rPr>
          <w:rFonts w:ascii="Arial" w:hAnsi="Arial" w:cs="Arial"/>
          <w:b/>
          <w:sz w:val="12"/>
          <w:szCs w:val="12"/>
        </w:rPr>
      </w:pPr>
    </w:p>
    <w:p w14:paraId="3950A417" w14:textId="77777777" w:rsidR="00751516" w:rsidRPr="00377524" w:rsidRDefault="00751516" w:rsidP="00751516">
      <w:pPr>
        <w:ind w:right="315"/>
        <w:rPr>
          <w:rFonts w:ascii="Arial" w:hAnsi="Arial" w:cs="Arial"/>
          <w:sz w:val="22"/>
          <w:szCs w:val="22"/>
        </w:rPr>
      </w:pPr>
      <w:r w:rsidRPr="00377524">
        <w:rPr>
          <w:rFonts w:ascii="Arial" w:hAnsi="Arial" w:cs="Arial"/>
          <w:sz w:val="22"/>
          <w:szCs w:val="22"/>
        </w:rPr>
        <w:t xml:space="preserve">Under 15 U.S.C. 645(d) (2), any person who misrepresents its size shall (a) be punished by a fine, imprisonment, or both: (b) be subject to administrative remedies; (c) be subject to suspension and debarment as specified in subpart 9.4 of title 48, Code of Federal Regulations; (d) be ineligible for participation in programs conducted under the authority of the </w:t>
      </w:r>
      <w:hyperlink r:id="rId12" w:history="1">
        <w:r w:rsidRPr="00377524">
          <w:rPr>
            <w:rStyle w:val="Hyperlink"/>
            <w:rFonts w:ascii="Arial" w:hAnsi="Arial" w:cs="Arial"/>
            <w:sz w:val="22"/>
            <w:szCs w:val="22"/>
          </w:rPr>
          <w:t xml:space="preserve">Small Business Investment Act of 1958 (15 U.S.C. 661 et seq.) </w:t>
        </w:r>
      </w:hyperlink>
      <w:r w:rsidRPr="00377524">
        <w:rPr>
          <w:rFonts w:ascii="Arial" w:hAnsi="Arial" w:cs="Arial"/>
          <w:sz w:val="22"/>
          <w:szCs w:val="22"/>
        </w:rPr>
        <w:t xml:space="preserve"> </w:t>
      </w:r>
    </w:p>
    <w:p w14:paraId="65B3CDD6" w14:textId="77777777" w:rsidR="00751516" w:rsidRPr="00B94264" w:rsidRDefault="00751516" w:rsidP="00751516">
      <w:pPr>
        <w:ind w:left="-806" w:right="-810"/>
        <w:rPr>
          <w:rFonts w:ascii="Arial" w:hAnsi="Arial" w:cs="Arial"/>
          <w:sz w:val="12"/>
          <w:szCs w:val="12"/>
        </w:rPr>
      </w:pPr>
    </w:p>
    <w:tbl>
      <w:tblPr>
        <w:tblStyle w:val="TableGrid"/>
        <w:tblW w:w="15030" w:type="dxa"/>
        <w:tblInd w:w="-95" w:type="dxa"/>
        <w:tblLook w:val="04A0" w:firstRow="1" w:lastRow="0" w:firstColumn="1" w:lastColumn="0" w:noHBand="0" w:noVBand="1"/>
      </w:tblPr>
      <w:tblGrid>
        <w:gridCol w:w="1978"/>
        <w:gridCol w:w="540"/>
        <w:gridCol w:w="801"/>
        <w:gridCol w:w="1449"/>
        <w:gridCol w:w="540"/>
        <w:gridCol w:w="1033"/>
        <w:gridCol w:w="947"/>
        <w:gridCol w:w="540"/>
        <w:gridCol w:w="86"/>
        <w:gridCol w:w="265"/>
        <w:gridCol w:w="2348"/>
        <w:gridCol w:w="540"/>
        <w:gridCol w:w="1620"/>
        <w:gridCol w:w="1803"/>
        <w:gridCol w:w="540"/>
      </w:tblGrid>
      <w:tr w:rsidR="00751516" w14:paraId="5304EAE6" w14:textId="77777777" w:rsidTr="00982A87">
        <w:tc>
          <w:tcPr>
            <w:tcW w:w="15030" w:type="dxa"/>
            <w:gridSpan w:val="15"/>
            <w:shd w:val="clear" w:color="auto" w:fill="A6A6A6" w:themeFill="background1" w:themeFillShade="A6"/>
            <w:vAlign w:val="center"/>
          </w:tcPr>
          <w:p w14:paraId="3DEC6F85" w14:textId="202BD692" w:rsidR="00751516" w:rsidRDefault="00751516" w:rsidP="00982A87">
            <w:pPr>
              <w:pStyle w:val="TableParagraph"/>
              <w:ind w:right="202"/>
              <w:jc w:val="center"/>
              <w:rPr>
                <w:b/>
                <w:bCs/>
                <w:sz w:val="28"/>
                <w:szCs w:val="28"/>
              </w:rPr>
            </w:pPr>
            <w:r>
              <w:rPr>
                <w:b/>
                <w:bCs/>
                <w:sz w:val="28"/>
                <w:szCs w:val="28"/>
              </w:rPr>
              <w:t xml:space="preserve">Other </w:t>
            </w:r>
            <w:bookmarkStart w:id="40" w:name="StateLocalCerts"/>
            <w:r w:rsidR="001E36CB">
              <w:rPr>
                <w:b/>
                <w:bCs/>
                <w:sz w:val="28"/>
                <w:szCs w:val="28"/>
              </w:rPr>
              <w:fldChar w:fldCharType="begin"/>
            </w:r>
            <w:r w:rsidR="001E36CB">
              <w:rPr>
                <w:b/>
                <w:bCs/>
                <w:sz w:val="28"/>
                <w:szCs w:val="28"/>
              </w:rPr>
              <w:instrText xml:space="preserve"> HYPERLINK  \l "StateLocalCerts" \o "Includes City_County_Chamber_Community or Diversity 3rd party Organizations that certify business classifications of size and ownership. Include ALL that apply." </w:instrText>
            </w:r>
            <w:r w:rsidR="001E36CB">
              <w:rPr>
                <w:b/>
                <w:bCs/>
                <w:sz w:val="28"/>
                <w:szCs w:val="28"/>
              </w:rPr>
              <w:fldChar w:fldCharType="separate"/>
            </w:r>
            <w:r w:rsidRPr="001E36CB">
              <w:rPr>
                <w:rStyle w:val="Hyperlink"/>
                <w:b/>
                <w:bCs/>
                <w:sz w:val="28"/>
                <w:szCs w:val="28"/>
              </w:rPr>
              <w:t>State/Local and/or Organizational</w:t>
            </w:r>
            <w:r w:rsidR="001E36CB">
              <w:rPr>
                <w:b/>
                <w:bCs/>
                <w:sz w:val="28"/>
                <w:szCs w:val="28"/>
              </w:rPr>
              <w:fldChar w:fldCharType="end"/>
            </w:r>
            <w:r>
              <w:rPr>
                <w:b/>
                <w:bCs/>
                <w:sz w:val="28"/>
                <w:szCs w:val="28"/>
              </w:rPr>
              <w:t xml:space="preserve"> </w:t>
            </w:r>
            <w:bookmarkEnd w:id="40"/>
            <w:r>
              <w:rPr>
                <w:b/>
                <w:bCs/>
                <w:sz w:val="28"/>
                <w:szCs w:val="28"/>
              </w:rPr>
              <w:t>Certifications</w:t>
            </w:r>
          </w:p>
          <w:p w14:paraId="327F26EC" w14:textId="227EDEAE" w:rsidR="00751516" w:rsidRPr="00941BFB" w:rsidRDefault="001E36CB" w:rsidP="00982A87">
            <w:pPr>
              <w:pStyle w:val="TableParagraph"/>
              <w:ind w:right="202"/>
              <w:jc w:val="center"/>
              <w:rPr>
                <w:b/>
                <w:bCs/>
                <w:i/>
                <w:iCs/>
                <w:sz w:val="18"/>
                <w:szCs w:val="18"/>
              </w:rPr>
            </w:pPr>
            <w:r>
              <w:rPr>
                <w:b/>
                <w:bCs/>
                <w:i/>
                <w:iCs/>
                <w:sz w:val="18"/>
                <w:szCs w:val="18"/>
              </w:rPr>
              <w:t>(See pages 3-6 for examples)</w:t>
            </w:r>
          </w:p>
        </w:tc>
      </w:tr>
      <w:tr w:rsidR="00751516" w14:paraId="3D206E6E" w14:textId="77777777" w:rsidTr="00C6024E">
        <w:tc>
          <w:tcPr>
            <w:tcW w:w="3319" w:type="dxa"/>
            <w:gridSpan w:val="3"/>
            <w:shd w:val="clear" w:color="auto" w:fill="D9D9D9" w:themeFill="background1" w:themeFillShade="D9"/>
            <w:vAlign w:val="center"/>
          </w:tcPr>
          <w:p w14:paraId="7EB4581C" w14:textId="77777777" w:rsidR="00751516" w:rsidRDefault="00751516" w:rsidP="00982A87">
            <w:pPr>
              <w:jc w:val="center"/>
              <w:rPr>
                <w:rFonts w:ascii="Arial" w:hAnsi="Arial" w:cs="Arial"/>
              </w:rPr>
            </w:pPr>
            <w:r>
              <w:rPr>
                <w:rFonts w:ascii="Arial" w:hAnsi="Arial" w:cs="Arial"/>
              </w:rPr>
              <w:t>Classification</w:t>
            </w:r>
          </w:p>
          <w:p w14:paraId="67A53337" w14:textId="373CE681" w:rsidR="00751516" w:rsidRPr="00B94264" w:rsidRDefault="00751516" w:rsidP="00982A87">
            <w:pPr>
              <w:jc w:val="center"/>
              <w:rPr>
                <w:rFonts w:ascii="Arial" w:hAnsi="Arial" w:cs="Arial"/>
                <w:sz w:val="18"/>
                <w:szCs w:val="18"/>
              </w:rPr>
            </w:pPr>
            <w:r w:rsidRPr="00B94264">
              <w:rPr>
                <w:rFonts w:ascii="Arial" w:hAnsi="Arial" w:cs="Arial"/>
                <w:sz w:val="18"/>
                <w:szCs w:val="18"/>
              </w:rPr>
              <w:t>(</w:t>
            </w:r>
            <w:bookmarkStart w:id="41" w:name="Size"/>
            <w:r w:rsidR="001E36CB">
              <w:rPr>
                <w:rFonts w:ascii="Arial" w:hAnsi="Arial" w:cs="Arial"/>
                <w:sz w:val="18"/>
                <w:szCs w:val="18"/>
              </w:rPr>
              <w:fldChar w:fldCharType="begin"/>
            </w:r>
            <w:r w:rsidR="001E36CB">
              <w:rPr>
                <w:rFonts w:ascii="Arial" w:hAnsi="Arial" w:cs="Arial"/>
                <w:sz w:val="18"/>
                <w:szCs w:val="18"/>
              </w:rPr>
              <w:instrText xml:space="preserve"> HYPERLINK  \l "Size" \o "Business Size based on SBA size standards - see links in pages 3-6" </w:instrText>
            </w:r>
            <w:r w:rsidR="001E36CB">
              <w:rPr>
                <w:rFonts w:ascii="Arial" w:hAnsi="Arial" w:cs="Arial"/>
                <w:sz w:val="18"/>
                <w:szCs w:val="18"/>
              </w:rPr>
              <w:fldChar w:fldCharType="separate"/>
            </w:r>
            <w:r w:rsidRPr="001E36CB">
              <w:rPr>
                <w:rStyle w:val="Hyperlink"/>
                <w:rFonts w:ascii="Arial" w:hAnsi="Arial" w:cs="Arial"/>
                <w:sz w:val="18"/>
                <w:szCs w:val="18"/>
              </w:rPr>
              <w:t>Size</w:t>
            </w:r>
            <w:r w:rsidR="001E36CB">
              <w:rPr>
                <w:rFonts w:ascii="Arial" w:hAnsi="Arial" w:cs="Arial"/>
                <w:sz w:val="18"/>
                <w:szCs w:val="18"/>
              </w:rPr>
              <w:fldChar w:fldCharType="end"/>
            </w:r>
            <w:r w:rsidRPr="00B94264">
              <w:rPr>
                <w:rFonts w:ascii="Arial" w:hAnsi="Arial" w:cs="Arial"/>
                <w:sz w:val="18"/>
                <w:szCs w:val="18"/>
              </w:rPr>
              <w:t xml:space="preserve"> </w:t>
            </w:r>
            <w:bookmarkEnd w:id="41"/>
            <w:r>
              <w:rPr>
                <w:rFonts w:ascii="Arial" w:hAnsi="Arial" w:cs="Arial"/>
                <w:sz w:val="18"/>
                <w:szCs w:val="18"/>
              </w:rPr>
              <w:t>and/or</w:t>
            </w:r>
            <w:r w:rsidRPr="00B94264">
              <w:rPr>
                <w:rFonts w:ascii="Arial" w:hAnsi="Arial" w:cs="Arial"/>
                <w:sz w:val="18"/>
                <w:szCs w:val="18"/>
              </w:rPr>
              <w:t xml:space="preserve"> </w:t>
            </w:r>
            <w:bookmarkStart w:id="42" w:name="Ownership"/>
            <w:r w:rsidR="001E36CB">
              <w:rPr>
                <w:rFonts w:ascii="Arial" w:hAnsi="Arial" w:cs="Arial"/>
                <w:sz w:val="18"/>
                <w:szCs w:val="18"/>
              </w:rPr>
              <w:fldChar w:fldCharType="begin"/>
            </w:r>
            <w:r w:rsidR="001E36CB">
              <w:rPr>
                <w:rFonts w:ascii="Arial" w:hAnsi="Arial" w:cs="Arial"/>
                <w:sz w:val="18"/>
                <w:szCs w:val="18"/>
              </w:rPr>
              <w:instrText xml:space="preserve"> HYPERLINK  \l "Ownership" \o "Specific Owner Ethnicity or Ownership Status - see links on pages 3-6" </w:instrText>
            </w:r>
            <w:r w:rsidR="001E36CB">
              <w:rPr>
                <w:rFonts w:ascii="Arial" w:hAnsi="Arial" w:cs="Arial"/>
                <w:sz w:val="18"/>
                <w:szCs w:val="18"/>
              </w:rPr>
              <w:fldChar w:fldCharType="separate"/>
            </w:r>
            <w:r w:rsidRPr="001E36CB">
              <w:rPr>
                <w:rStyle w:val="Hyperlink"/>
                <w:rFonts w:ascii="Arial" w:hAnsi="Arial" w:cs="Arial"/>
                <w:sz w:val="18"/>
                <w:szCs w:val="18"/>
              </w:rPr>
              <w:t>Ownership</w:t>
            </w:r>
            <w:bookmarkEnd w:id="42"/>
            <w:r w:rsidR="001E36CB">
              <w:rPr>
                <w:rFonts w:ascii="Arial" w:hAnsi="Arial" w:cs="Arial"/>
                <w:sz w:val="18"/>
                <w:szCs w:val="18"/>
              </w:rPr>
              <w:fldChar w:fldCharType="end"/>
            </w:r>
            <w:r w:rsidRPr="00B94264">
              <w:rPr>
                <w:rFonts w:ascii="Arial" w:hAnsi="Arial" w:cs="Arial"/>
                <w:sz w:val="18"/>
                <w:szCs w:val="18"/>
              </w:rPr>
              <w:t>)</w:t>
            </w:r>
          </w:p>
        </w:tc>
        <w:tc>
          <w:tcPr>
            <w:tcW w:w="4860" w:type="dxa"/>
            <w:gridSpan w:val="7"/>
            <w:shd w:val="clear" w:color="auto" w:fill="D9D9D9" w:themeFill="background1" w:themeFillShade="D9"/>
            <w:vAlign w:val="center"/>
          </w:tcPr>
          <w:p w14:paraId="47AAA75C" w14:textId="77777777" w:rsidR="00751516" w:rsidRDefault="00751516" w:rsidP="00982A87">
            <w:pPr>
              <w:jc w:val="center"/>
              <w:rPr>
                <w:rFonts w:ascii="Arial" w:hAnsi="Arial" w:cs="Arial"/>
              </w:rPr>
            </w:pPr>
            <w:r w:rsidRPr="00B94264">
              <w:rPr>
                <w:rFonts w:ascii="Arial" w:hAnsi="Arial" w:cs="Arial"/>
              </w:rPr>
              <w:t>Certifying Agency / Organization</w:t>
            </w:r>
          </w:p>
          <w:p w14:paraId="78E36137" w14:textId="77777777" w:rsidR="00751516" w:rsidRPr="00B94264" w:rsidRDefault="00751516" w:rsidP="00982A87">
            <w:pPr>
              <w:jc w:val="center"/>
              <w:rPr>
                <w:rFonts w:ascii="Arial" w:hAnsi="Arial" w:cs="Arial"/>
                <w:sz w:val="18"/>
                <w:szCs w:val="18"/>
              </w:rPr>
            </w:pPr>
            <w:r w:rsidRPr="00B94264">
              <w:rPr>
                <w:rFonts w:ascii="Arial" w:hAnsi="Arial" w:cs="Arial"/>
                <w:sz w:val="18"/>
                <w:szCs w:val="18"/>
              </w:rPr>
              <w:t>(include State issued)</w:t>
            </w:r>
          </w:p>
        </w:tc>
        <w:tc>
          <w:tcPr>
            <w:tcW w:w="2888" w:type="dxa"/>
            <w:gridSpan w:val="2"/>
            <w:shd w:val="clear" w:color="auto" w:fill="D9D9D9" w:themeFill="background1" w:themeFillShade="D9"/>
            <w:vAlign w:val="center"/>
          </w:tcPr>
          <w:p w14:paraId="4615714B" w14:textId="77777777" w:rsidR="00751516" w:rsidRPr="00B94264" w:rsidRDefault="00751516" w:rsidP="00982A87">
            <w:pPr>
              <w:jc w:val="center"/>
              <w:rPr>
                <w:rFonts w:ascii="Arial" w:hAnsi="Arial" w:cs="Arial"/>
              </w:rPr>
            </w:pPr>
            <w:r w:rsidRPr="00B94264">
              <w:rPr>
                <w:rFonts w:ascii="Arial" w:hAnsi="Arial" w:cs="Arial"/>
              </w:rPr>
              <w:t>Certification #</w:t>
            </w:r>
          </w:p>
          <w:p w14:paraId="3FA81CE4" w14:textId="77777777" w:rsidR="00751516" w:rsidRPr="00B94264" w:rsidRDefault="00751516" w:rsidP="00982A87">
            <w:pPr>
              <w:jc w:val="center"/>
              <w:rPr>
                <w:rFonts w:ascii="Arial" w:hAnsi="Arial" w:cs="Arial"/>
                <w:sz w:val="18"/>
                <w:szCs w:val="18"/>
              </w:rPr>
            </w:pPr>
            <w:r w:rsidRPr="00B94264">
              <w:rPr>
                <w:rFonts w:ascii="Arial" w:hAnsi="Arial" w:cs="Arial"/>
                <w:sz w:val="18"/>
                <w:szCs w:val="18"/>
              </w:rPr>
              <w:t>(if applicable)</w:t>
            </w:r>
          </w:p>
        </w:tc>
        <w:tc>
          <w:tcPr>
            <w:tcW w:w="1620" w:type="dxa"/>
            <w:shd w:val="clear" w:color="auto" w:fill="D9D9D9" w:themeFill="background1" w:themeFillShade="D9"/>
            <w:vAlign w:val="center"/>
          </w:tcPr>
          <w:p w14:paraId="2F693E15" w14:textId="77777777" w:rsidR="00751516" w:rsidRDefault="00751516" w:rsidP="00982A87">
            <w:pPr>
              <w:jc w:val="center"/>
              <w:rPr>
                <w:rFonts w:ascii="Arial" w:hAnsi="Arial" w:cs="Arial"/>
              </w:rPr>
            </w:pPr>
            <w:r w:rsidRPr="00B94264">
              <w:rPr>
                <w:rFonts w:ascii="Arial" w:hAnsi="Arial" w:cs="Arial"/>
              </w:rPr>
              <w:t xml:space="preserve">Expiration </w:t>
            </w:r>
          </w:p>
          <w:p w14:paraId="737F6AA4" w14:textId="77777777" w:rsidR="00751516" w:rsidRDefault="00751516" w:rsidP="00982A87">
            <w:pPr>
              <w:jc w:val="center"/>
              <w:rPr>
                <w:rFonts w:ascii="Arial" w:hAnsi="Arial" w:cs="Arial"/>
              </w:rPr>
            </w:pPr>
            <w:r w:rsidRPr="00B94264">
              <w:rPr>
                <w:rFonts w:ascii="Arial" w:hAnsi="Arial" w:cs="Arial"/>
              </w:rPr>
              <w:t>Date</w:t>
            </w:r>
          </w:p>
        </w:tc>
        <w:tc>
          <w:tcPr>
            <w:tcW w:w="2343" w:type="dxa"/>
            <w:gridSpan w:val="2"/>
            <w:shd w:val="clear" w:color="auto" w:fill="D9D9D9" w:themeFill="background1" w:themeFillShade="D9"/>
            <w:vAlign w:val="center"/>
          </w:tcPr>
          <w:p w14:paraId="7A2B0C90" w14:textId="77777777" w:rsidR="00751516" w:rsidRDefault="00751516" w:rsidP="00982A87">
            <w:pPr>
              <w:jc w:val="center"/>
              <w:rPr>
                <w:rFonts w:ascii="Arial" w:hAnsi="Arial" w:cs="Arial"/>
              </w:rPr>
            </w:pPr>
            <w:r>
              <w:rPr>
                <w:rFonts w:ascii="Arial" w:hAnsi="Arial" w:cs="Arial"/>
              </w:rPr>
              <w:t>Included herein</w:t>
            </w:r>
          </w:p>
          <w:p w14:paraId="608DDB3C" w14:textId="77777777" w:rsidR="00751516" w:rsidRPr="00B94264" w:rsidRDefault="00751516" w:rsidP="00982A87">
            <w:pPr>
              <w:jc w:val="center"/>
              <w:rPr>
                <w:rFonts w:ascii="Arial" w:hAnsi="Arial" w:cs="Arial"/>
                <w:sz w:val="18"/>
                <w:szCs w:val="18"/>
              </w:rPr>
            </w:pPr>
            <w:r w:rsidRPr="00B94264">
              <w:rPr>
                <w:rFonts w:ascii="Arial" w:hAnsi="Arial" w:cs="Arial"/>
                <w:sz w:val="18"/>
                <w:szCs w:val="18"/>
              </w:rPr>
              <w:t>(please check)</w:t>
            </w:r>
          </w:p>
        </w:tc>
      </w:tr>
      <w:tr w:rsidR="00751516" w14:paraId="2E816E19" w14:textId="77777777" w:rsidTr="00C6024E">
        <w:tc>
          <w:tcPr>
            <w:tcW w:w="3319" w:type="dxa"/>
            <w:gridSpan w:val="3"/>
            <w:vAlign w:val="center"/>
          </w:tcPr>
          <w:p w14:paraId="20393F70" w14:textId="77777777" w:rsidR="00751516" w:rsidRDefault="00751516" w:rsidP="00982A87">
            <w:pPr>
              <w:ind w:right="75"/>
              <w:rPr>
                <w:rFonts w:ascii="Arial" w:hAnsi="Arial" w:cs="Arial"/>
              </w:rPr>
            </w:pPr>
            <w:r>
              <w:rPr>
                <w:rFonts w:ascii="Arial" w:hAnsi="Arial" w:cs="Arial"/>
              </w:rPr>
              <w:fldChar w:fldCharType="begin">
                <w:ffData>
                  <w:name w:val="Text6"/>
                  <w:enabled/>
                  <w:calcOnExit w:val="0"/>
                  <w:textInput/>
                </w:ffData>
              </w:fldChar>
            </w:r>
            <w:bookmarkStart w:id="4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4860" w:type="dxa"/>
            <w:gridSpan w:val="7"/>
            <w:vAlign w:val="center"/>
          </w:tcPr>
          <w:p w14:paraId="4F437E7C" w14:textId="77777777" w:rsidR="00751516" w:rsidRDefault="00751516" w:rsidP="00982A87">
            <w:pPr>
              <w:ind w:right="-15"/>
              <w:rPr>
                <w:rFonts w:ascii="Arial" w:hAnsi="Arial" w:cs="Arial"/>
              </w:rPr>
            </w:pPr>
            <w:r>
              <w:rPr>
                <w:rFonts w:ascii="Arial" w:hAnsi="Arial" w:cs="Arial"/>
              </w:rPr>
              <w:fldChar w:fldCharType="begin">
                <w:ffData>
                  <w:name w:val="Text7"/>
                  <w:enabled/>
                  <w:calcOnExit w:val="0"/>
                  <w:textInput/>
                </w:ffData>
              </w:fldChar>
            </w:r>
            <w:bookmarkStart w:id="4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888" w:type="dxa"/>
            <w:gridSpan w:val="2"/>
            <w:vAlign w:val="center"/>
          </w:tcPr>
          <w:p w14:paraId="6B5829DE" w14:textId="77777777" w:rsidR="00751516" w:rsidRDefault="00751516" w:rsidP="00982A87">
            <w:pPr>
              <w:jc w:val="center"/>
              <w:rPr>
                <w:rFonts w:ascii="Arial" w:hAnsi="Arial" w:cs="Arial"/>
              </w:rPr>
            </w:pPr>
            <w:r>
              <w:rPr>
                <w:rFonts w:ascii="Arial" w:hAnsi="Arial" w:cs="Arial"/>
              </w:rPr>
              <w:fldChar w:fldCharType="begin">
                <w:ffData>
                  <w:name w:val="Text8"/>
                  <w:enabled/>
                  <w:calcOnExit w:val="0"/>
                  <w:textInput/>
                </w:ffData>
              </w:fldChar>
            </w:r>
            <w:bookmarkStart w:id="4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620" w:type="dxa"/>
            <w:vAlign w:val="center"/>
          </w:tcPr>
          <w:p w14:paraId="304B2D26" w14:textId="77777777" w:rsidR="00751516" w:rsidRDefault="00751516" w:rsidP="00982A87">
            <w:pPr>
              <w:jc w:val="center"/>
              <w:rPr>
                <w:rFonts w:ascii="Arial" w:hAnsi="Arial" w:cs="Arial"/>
              </w:rPr>
            </w:pPr>
            <w:r>
              <w:rPr>
                <w:sz w:val="20"/>
              </w:rPr>
              <w:fldChar w:fldCharType="begin">
                <w:ffData>
                  <w:name w:val="Text30"/>
                  <w:enabled/>
                  <w:calcOnExit w:val="0"/>
                  <w:textInput>
                    <w:type w:val="date"/>
                    <w:maxLength w:val="8"/>
                    <w:format w:val="M/d/yyyy"/>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43" w:type="dxa"/>
            <w:gridSpan w:val="2"/>
            <w:vAlign w:val="center"/>
          </w:tcPr>
          <w:p w14:paraId="4F0FDC40" w14:textId="77777777" w:rsidR="00751516" w:rsidRDefault="00751516" w:rsidP="00982A87">
            <w:pPr>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46" w:name="Check9"/>
            <w:r>
              <w:rPr>
                <w:rFonts w:ascii="Arial" w:hAnsi="Arial" w:cs="Arial"/>
              </w:rPr>
              <w:instrText xml:space="preserve"> FORMCHECKBOX </w:instrText>
            </w:r>
            <w:r w:rsidR="00A87869">
              <w:rPr>
                <w:rFonts w:ascii="Arial" w:hAnsi="Arial" w:cs="Arial"/>
              </w:rPr>
            </w:r>
            <w:r w:rsidR="00A87869">
              <w:rPr>
                <w:rFonts w:ascii="Arial" w:hAnsi="Arial" w:cs="Arial"/>
              </w:rPr>
              <w:fldChar w:fldCharType="separate"/>
            </w:r>
            <w:r>
              <w:rPr>
                <w:rFonts w:ascii="Arial" w:hAnsi="Arial" w:cs="Arial"/>
              </w:rPr>
              <w:fldChar w:fldCharType="end"/>
            </w:r>
            <w:bookmarkEnd w:id="46"/>
          </w:p>
        </w:tc>
      </w:tr>
      <w:tr w:rsidR="00751516" w14:paraId="2671328E" w14:textId="77777777" w:rsidTr="00C6024E">
        <w:tc>
          <w:tcPr>
            <w:tcW w:w="3319" w:type="dxa"/>
            <w:gridSpan w:val="3"/>
            <w:vAlign w:val="center"/>
          </w:tcPr>
          <w:p w14:paraId="36698FAC" w14:textId="77777777" w:rsidR="00751516" w:rsidRDefault="00751516" w:rsidP="00982A87">
            <w:pPr>
              <w:ind w:right="75"/>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60" w:type="dxa"/>
            <w:gridSpan w:val="7"/>
            <w:vAlign w:val="center"/>
          </w:tcPr>
          <w:p w14:paraId="0AB9841E" w14:textId="77777777" w:rsidR="00751516" w:rsidRDefault="00751516" w:rsidP="00982A87">
            <w:pPr>
              <w:ind w:right="-15"/>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88" w:type="dxa"/>
            <w:gridSpan w:val="2"/>
            <w:vAlign w:val="center"/>
          </w:tcPr>
          <w:p w14:paraId="0A0E2315" w14:textId="77777777" w:rsidR="00751516" w:rsidRDefault="00751516" w:rsidP="00982A87">
            <w:pPr>
              <w:jc w:val="cente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vAlign w:val="center"/>
          </w:tcPr>
          <w:p w14:paraId="5B64883C" w14:textId="77777777" w:rsidR="00751516" w:rsidRDefault="00751516" w:rsidP="00982A87">
            <w:pPr>
              <w:jc w:val="center"/>
              <w:rPr>
                <w:rFonts w:ascii="Arial" w:hAnsi="Arial" w:cs="Arial"/>
              </w:rPr>
            </w:pPr>
            <w:r>
              <w:rPr>
                <w:sz w:val="20"/>
              </w:rPr>
              <w:fldChar w:fldCharType="begin">
                <w:ffData>
                  <w:name w:val="Text30"/>
                  <w:enabled/>
                  <w:calcOnExit w:val="0"/>
                  <w:textInput>
                    <w:type w:val="date"/>
                    <w:maxLength w:val="8"/>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3" w:type="dxa"/>
            <w:gridSpan w:val="2"/>
            <w:vAlign w:val="center"/>
          </w:tcPr>
          <w:p w14:paraId="3ACB5B0F" w14:textId="77777777" w:rsidR="00751516" w:rsidRDefault="00751516" w:rsidP="00982A87">
            <w:pPr>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A87869">
              <w:rPr>
                <w:rFonts w:ascii="Arial" w:hAnsi="Arial" w:cs="Arial"/>
              </w:rPr>
            </w:r>
            <w:r w:rsidR="00A87869">
              <w:rPr>
                <w:rFonts w:ascii="Arial" w:hAnsi="Arial" w:cs="Arial"/>
              </w:rPr>
              <w:fldChar w:fldCharType="separate"/>
            </w:r>
            <w:r>
              <w:rPr>
                <w:rFonts w:ascii="Arial" w:hAnsi="Arial" w:cs="Arial"/>
              </w:rPr>
              <w:fldChar w:fldCharType="end"/>
            </w:r>
          </w:p>
        </w:tc>
      </w:tr>
      <w:tr w:rsidR="0024653E" w14:paraId="07E377D9" w14:textId="77777777" w:rsidTr="00C6024E">
        <w:tc>
          <w:tcPr>
            <w:tcW w:w="3319" w:type="dxa"/>
            <w:gridSpan w:val="3"/>
            <w:tcBorders>
              <w:top w:val="single" w:sz="4" w:space="0" w:color="auto"/>
              <w:left w:val="nil"/>
              <w:bottom w:val="nil"/>
              <w:right w:val="nil"/>
            </w:tcBorders>
            <w:vAlign w:val="center"/>
          </w:tcPr>
          <w:p w14:paraId="4870FF7C" w14:textId="3C796BE4" w:rsidR="0024653E" w:rsidRDefault="0024653E" w:rsidP="00982A87">
            <w:pPr>
              <w:ind w:right="75"/>
              <w:rPr>
                <w:rFonts w:ascii="Arial" w:hAnsi="Arial" w:cs="Arial"/>
              </w:rPr>
            </w:pPr>
          </w:p>
        </w:tc>
        <w:tc>
          <w:tcPr>
            <w:tcW w:w="4860" w:type="dxa"/>
            <w:gridSpan w:val="7"/>
            <w:tcBorders>
              <w:top w:val="single" w:sz="4" w:space="0" w:color="auto"/>
              <w:left w:val="nil"/>
              <w:bottom w:val="nil"/>
              <w:right w:val="nil"/>
            </w:tcBorders>
            <w:vAlign w:val="center"/>
          </w:tcPr>
          <w:p w14:paraId="320623B8" w14:textId="77777777" w:rsidR="0024653E" w:rsidRDefault="0024653E" w:rsidP="00982A87">
            <w:pPr>
              <w:ind w:right="-15"/>
              <w:rPr>
                <w:rFonts w:ascii="Arial" w:hAnsi="Arial" w:cs="Arial"/>
              </w:rPr>
            </w:pPr>
          </w:p>
        </w:tc>
        <w:tc>
          <w:tcPr>
            <w:tcW w:w="2888" w:type="dxa"/>
            <w:gridSpan w:val="2"/>
            <w:tcBorders>
              <w:top w:val="single" w:sz="4" w:space="0" w:color="auto"/>
              <w:left w:val="nil"/>
              <w:bottom w:val="nil"/>
              <w:right w:val="nil"/>
            </w:tcBorders>
            <w:vAlign w:val="center"/>
          </w:tcPr>
          <w:p w14:paraId="3095245C" w14:textId="77777777" w:rsidR="0024653E" w:rsidRDefault="0024653E" w:rsidP="00982A87">
            <w:pPr>
              <w:jc w:val="center"/>
              <w:rPr>
                <w:rFonts w:ascii="Arial" w:hAnsi="Arial" w:cs="Arial"/>
              </w:rPr>
            </w:pPr>
          </w:p>
        </w:tc>
        <w:tc>
          <w:tcPr>
            <w:tcW w:w="1620" w:type="dxa"/>
            <w:tcBorders>
              <w:top w:val="single" w:sz="4" w:space="0" w:color="auto"/>
              <w:left w:val="nil"/>
              <w:bottom w:val="nil"/>
              <w:right w:val="nil"/>
            </w:tcBorders>
            <w:vAlign w:val="center"/>
          </w:tcPr>
          <w:p w14:paraId="64A0A115" w14:textId="77777777" w:rsidR="0024653E" w:rsidRDefault="0024653E" w:rsidP="00982A87">
            <w:pPr>
              <w:jc w:val="center"/>
              <w:rPr>
                <w:sz w:val="20"/>
              </w:rPr>
            </w:pPr>
          </w:p>
        </w:tc>
        <w:tc>
          <w:tcPr>
            <w:tcW w:w="2343" w:type="dxa"/>
            <w:gridSpan w:val="2"/>
            <w:tcBorders>
              <w:top w:val="single" w:sz="4" w:space="0" w:color="auto"/>
              <w:left w:val="nil"/>
              <w:bottom w:val="nil"/>
              <w:right w:val="nil"/>
            </w:tcBorders>
            <w:vAlign w:val="center"/>
          </w:tcPr>
          <w:p w14:paraId="01507D4C" w14:textId="77777777" w:rsidR="0024653E" w:rsidRDefault="0024653E" w:rsidP="00982A87">
            <w:pPr>
              <w:jc w:val="center"/>
              <w:rPr>
                <w:rFonts w:ascii="Arial" w:hAnsi="Arial" w:cs="Arial"/>
              </w:rPr>
            </w:pPr>
          </w:p>
        </w:tc>
      </w:tr>
      <w:tr w:rsidR="005F248E" w14:paraId="671E550F" w14:textId="77777777" w:rsidTr="006741FE">
        <w:tc>
          <w:tcPr>
            <w:tcW w:w="15030" w:type="dxa"/>
            <w:gridSpan w:val="15"/>
            <w:tcBorders>
              <w:top w:val="nil"/>
              <w:left w:val="nil"/>
              <w:bottom w:val="nil"/>
              <w:right w:val="nil"/>
            </w:tcBorders>
            <w:vAlign w:val="center"/>
          </w:tcPr>
          <w:p w14:paraId="6A6606C3" w14:textId="334544DE" w:rsidR="005F248E" w:rsidRPr="006741FE" w:rsidRDefault="005F248E" w:rsidP="005F248E">
            <w:pPr>
              <w:rPr>
                <w:rFonts w:ascii="Arial" w:hAnsi="Arial" w:cs="Arial"/>
              </w:rPr>
            </w:pPr>
            <w:r w:rsidRPr="006741FE">
              <w:rPr>
                <w:rFonts w:ascii="Arial" w:hAnsi="Arial" w:cs="Arial"/>
                <w:sz w:val="28"/>
                <w:szCs w:val="28"/>
              </w:rPr>
              <w:t xml:space="preserve">If </w:t>
            </w:r>
            <w:r w:rsidRPr="006741FE">
              <w:rPr>
                <w:rFonts w:ascii="Arial" w:hAnsi="Arial" w:cs="Arial"/>
                <w:sz w:val="28"/>
                <w:szCs w:val="28"/>
                <w:highlight w:val="yellow"/>
              </w:rPr>
              <w:t xml:space="preserve">DBE, SDB or MBE </w:t>
            </w:r>
            <w:r w:rsidR="00C6024E">
              <w:rPr>
                <w:rFonts w:ascii="Arial" w:hAnsi="Arial" w:cs="Arial"/>
                <w:sz w:val="28"/>
                <w:szCs w:val="28"/>
                <w:highlight w:val="yellow"/>
              </w:rPr>
              <w:t xml:space="preserve">was selected </w:t>
            </w:r>
            <w:r w:rsidRPr="006741FE">
              <w:rPr>
                <w:rFonts w:ascii="Arial" w:hAnsi="Arial" w:cs="Arial"/>
                <w:sz w:val="28"/>
                <w:szCs w:val="28"/>
                <w:highlight w:val="yellow"/>
              </w:rPr>
              <w:t>above</w:t>
            </w:r>
            <w:r w:rsidRPr="006741FE">
              <w:rPr>
                <w:rFonts w:ascii="Arial" w:hAnsi="Arial" w:cs="Arial"/>
                <w:sz w:val="28"/>
                <w:szCs w:val="28"/>
              </w:rPr>
              <w:t xml:space="preserve">, please </w:t>
            </w:r>
            <w:bookmarkStart w:id="47" w:name="Ethnicity"/>
            <w:r w:rsidRPr="006741FE">
              <w:rPr>
                <w:rFonts w:ascii="Arial" w:hAnsi="Arial" w:cs="Arial"/>
                <w:sz w:val="28"/>
                <w:szCs w:val="28"/>
              </w:rPr>
              <w:t xml:space="preserve">indicate ownership </w:t>
            </w:r>
            <w:bookmarkEnd w:id="47"/>
            <w:r w:rsidR="006741FE" w:rsidRPr="006741FE">
              <w:rPr>
                <w:rFonts w:ascii="Arial" w:hAnsi="Arial" w:cs="Arial"/>
                <w:sz w:val="28"/>
                <w:szCs w:val="28"/>
              </w:rPr>
              <w:fldChar w:fldCharType="begin"/>
            </w:r>
            <w:r w:rsidR="006741FE" w:rsidRPr="006741FE">
              <w:rPr>
                <w:rFonts w:ascii="Arial" w:hAnsi="Arial" w:cs="Arial"/>
                <w:sz w:val="28"/>
                <w:szCs w:val="28"/>
              </w:rPr>
              <w:instrText xml:space="preserve"> HYPERLINK  \l "Ethnicity" \o "Optional...BUT requested if willing to share" </w:instrText>
            </w:r>
            <w:r w:rsidR="006741FE" w:rsidRPr="006741FE">
              <w:rPr>
                <w:rFonts w:ascii="Arial" w:hAnsi="Arial" w:cs="Arial"/>
                <w:sz w:val="28"/>
                <w:szCs w:val="28"/>
              </w:rPr>
            </w:r>
            <w:r w:rsidR="006741FE" w:rsidRPr="006741FE">
              <w:rPr>
                <w:rFonts w:ascii="Arial" w:hAnsi="Arial" w:cs="Arial"/>
                <w:sz w:val="28"/>
                <w:szCs w:val="28"/>
              </w:rPr>
              <w:fldChar w:fldCharType="separate"/>
            </w:r>
            <w:r w:rsidR="006741FE" w:rsidRPr="006741FE">
              <w:rPr>
                <w:rStyle w:val="Hyperlink"/>
                <w:rFonts w:ascii="Arial" w:hAnsi="Arial" w:cs="Arial"/>
                <w:sz w:val="28"/>
                <w:szCs w:val="28"/>
              </w:rPr>
              <w:t>ethnicity</w:t>
            </w:r>
            <w:r w:rsidR="006741FE" w:rsidRPr="006741FE">
              <w:rPr>
                <w:rFonts w:ascii="Arial" w:hAnsi="Arial" w:cs="Arial"/>
                <w:sz w:val="28"/>
                <w:szCs w:val="28"/>
              </w:rPr>
              <w:fldChar w:fldCharType="end"/>
            </w:r>
            <w:r w:rsidR="00C6024E">
              <w:rPr>
                <w:rFonts w:ascii="Arial" w:hAnsi="Arial" w:cs="Arial"/>
                <w:sz w:val="28"/>
                <w:szCs w:val="28"/>
              </w:rPr>
              <w:t>.</w:t>
            </w:r>
            <w:r w:rsidRPr="006741FE">
              <w:rPr>
                <w:rFonts w:ascii="Arial" w:hAnsi="Arial" w:cs="Arial"/>
                <w:sz w:val="32"/>
                <w:szCs w:val="32"/>
              </w:rPr>
              <w:t xml:space="preserve"> </w:t>
            </w:r>
            <w:r w:rsidRPr="006741FE">
              <w:rPr>
                <w:rFonts w:ascii="Arial" w:hAnsi="Arial" w:cs="Arial"/>
                <w:sz w:val="22"/>
                <w:szCs w:val="22"/>
              </w:rPr>
              <w:t xml:space="preserve">Criteria based on </w:t>
            </w:r>
            <w:bookmarkStart w:id="48" w:name="FARS"/>
            <w:r w:rsidR="006741FE" w:rsidRPr="006741FE">
              <w:rPr>
                <w:rFonts w:ascii="Arial" w:hAnsi="Arial" w:cs="Arial"/>
                <w:sz w:val="22"/>
                <w:szCs w:val="22"/>
              </w:rPr>
              <w:fldChar w:fldCharType="begin"/>
            </w:r>
            <w:r w:rsidR="006741FE" w:rsidRPr="006741FE">
              <w:rPr>
                <w:rFonts w:ascii="Arial" w:hAnsi="Arial" w:cs="Arial"/>
                <w:sz w:val="22"/>
                <w:szCs w:val="22"/>
              </w:rPr>
              <w:instrText xml:space="preserve"> HYPERLINK "https://www.acquisition.gov/sites/default/files/current/far/html/52_217_221.html" \l "wp1135900" </w:instrText>
            </w:r>
            <w:r w:rsidR="006741FE" w:rsidRPr="006741FE">
              <w:rPr>
                <w:rFonts w:ascii="Arial" w:hAnsi="Arial" w:cs="Arial"/>
                <w:sz w:val="22"/>
                <w:szCs w:val="22"/>
              </w:rPr>
            </w:r>
            <w:r w:rsidR="006741FE" w:rsidRPr="006741FE">
              <w:rPr>
                <w:rFonts w:ascii="Arial" w:hAnsi="Arial" w:cs="Arial"/>
                <w:sz w:val="22"/>
                <w:szCs w:val="22"/>
              </w:rPr>
              <w:fldChar w:fldCharType="separate"/>
            </w:r>
            <w:r w:rsidR="006741FE" w:rsidRPr="006741FE">
              <w:rPr>
                <w:rStyle w:val="Hyperlink"/>
                <w:rFonts w:ascii="Arial" w:hAnsi="Arial" w:cs="Arial"/>
                <w:sz w:val="22"/>
                <w:szCs w:val="22"/>
              </w:rPr>
              <w:t>FARS 52.219</w:t>
            </w:r>
            <w:r w:rsidR="006741FE" w:rsidRPr="006741FE">
              <w:rPr>
                <w:rStyle w:val="Hyperlink"/>
                <w:rFonts w:ascii="Arial" w:hAnsi="Arial" w:cs="Arial"/>
                <w:sz w:val="22"/>
                <w:szCs w:val="22"/>
              </w:rPr>
              <w:t>-</w:t>
            </w:r>
            <w:r w:rsidR="006741FE" w:rsidRPr="006741FE">
              <w:rPr>
                <w:rStyle w:val="Hyperlink"/>
                <w:rFonts w:ascii="Arial" w:hAnsi="Arial" w:cs="Arial"/>
                <w:sz w:val="22"/>
                <w:szCs w:val="22"/>
              </w:rPr>
              <w:t>1, Alternate I(9)</w:t>
            </w:r>
            <w:bookmarkEnd w:id="48"/>
            <w:r w:rsidR="006741FE" w:rsidRPr="006741FE">
              <w:rPr>
                <w:rFonts w:ascii="Arial" w:hAnsi="Arial" w:cs="Arial"/>
                <w:sz w:val="22"/>
                <w:szCs w:val="22"/>
              </w:rPr>
              <w:fldChar w:fldCharType="end"/>
            </w:r>
          </w:p>
        </w:tc>
      </w:tr>
      <w:tr w:rsidR="005F248E" w14:paraId="5937BDB7" w14:textId="77777777" w:rsidTr="00C6024E">
        <w:trPr>
          <w:trHeight w:val="108"/>
        </w:trPr>
        <w:tc>
          <w:tcPr>
            <w:tcW w:w="6341" w:type="dxa"/>
            <w:gridSpan w:val="6"/>
            <w:tcBorders>
              <w:top w:val="nil"/>
              <w:left w:val="nil"/>
              <w:bottom w:val="nil"/>
              <w:right w:val="nil"/>
            </w:tcBorders>
            <w:vAlign w:val="center"/>
          </w:tcPr>
          <w:p w14:paraId="50387697" w14:textId="77777777" w:rsidR="005F248E" w:rsidRPr="006741FE" w:rsidRDefault="005F248E" w:rsidP="0024653E">
            <w:pPr>
              <w:rPr>
                <w:sz w:val="4"/>
                <w:szCs w:val="4"/>
              </w:rPr>
            </w:pPr>
          </w:p>
        </w:tc>
        <w:tc>
          <w:tcPr>
            <w:tcW w:w="6346" w:type="dxa"/>
            <w:gridSpan w:val="7"/>
            <w:tcBorders>
              <w:top w:val="nil"/>
              <w:left w:val="nil"/>
              <w:bottom w:val="nil"/>
              <w:right w:val="nil"/>
            </w:tcBorders>
            <w:vAlign w:val="center"/>
          </w:tcPr>
          <w:p w14:paraId="34936A7D" w14:textId="271E4B38" w:rsidR="005F248E" w:rsidRPr="006741FE" w:rsidRDefault="005F248E" w:rsidP="0024653E">
            <w:pPr>
              <w:rPr>
                <w:sz w:val="4"/>
                <w:szCs w:val="4"/>
              </w:rPr>
            </w:pPr>
          </w:p>
        </w:tc>
        <w:tc>
          <w:tcPr>
            <w:tcW w:w="2343" w:type="dxa"/>
            <w:gridSpan w:val="2"/>
            <w:tcBorders>
              <w:top w:val="nil"/>
              <w:left w:val="nil"/>
              <w:bottom w:val="nil"/>
              <w:right w:val="nil"/>
            </w:tcBorders>
            <w:vAlign w:val="center"/>
          </w:tcPr>
          <w:p w14:paraId="16691AD9" w14:textId="77777777" w:rsidR="005F248E" w:rsidRPr="006741FE" w:rsidRDefault="005F248E" w:rsidP="00982A87">
            <w:pPr>
              <w:jc w:val="center"/>
              <w:rPr>
                <w:rFonts w:ascii="Arial" w:hAnsi="Arial" w:cs="Arial"/>
                <w:sz w:val="4"/>
                <w:szCs w:val="4"/>
              </w:rPr>
            </w:pPr>
          </w:p>
        </w:tc>
      </w:tr>
      <w:tr w:rsidR="00C6024E" w:rsidRPr="006741FE" w14:paraId="68F4879A" w14:textId="77777777" w:rsidTr="00C6024E">
        <w:tc>
          <w:tcPr>
            <w:tcW w:w="1978" w:type="dxa"/>
            <w:tcBorders>
              <w:top w:val="nil"/>
              <w:left w:val="nil"/>
              <w:bottom w:val="nil"/>
              <w:right w:val="nil"/>
            </w:tcBorders>
            <w:vAlign w:val="center"/>
          </w:tcPr>
          <w:p w14:paraId="741A1180" w14:textId="70802B6D" w:rsidR="00C6024E" w:rsidRPr="006741FE" w:rsidRDefault="00C6024E" w:rsidP="00C6024E">
            <w:pPr>
              <w:rPr>
                <w:rFonts w:ascii="Arial" w:hAnsi="Arial" w:cs="Arial"/>
                <w:sz w:val="24"/>
                <w:szCs w:val="24"/>
              </w:rPr>
            </w:pPr>
            <w:r w:rsidRPr="006741FE">
              <w:rPr>
                <w:rFonts w:ascii="Arial" w:hAnsi="Arial" w:cs="Arial"/>
                <w:sz w:val="24"/>
                <w:szCs w:val="24"/>
              </w:rPr>
              <w:t>Black American</w:t>
            </w:r>
          </w:p>
        </w:tc>
        <w:tc>
          <w:tcPr>
            <w:tcW w:w="540" w:type="dxa"/>
            <w:tcBorders>
              <w:top w:val="nil"/>
              <w:left w:val="nil"/>
              <w:bottom w:val="nil"/>
              <w:right w:val="nil"/>
            </w:tcBorders>
            <w:vAlign w:val="center"/>
          </w:tcPr>
          <w:p w14:paraId="66A4E1F4" w14:textId="77777777" w:rsidR="00C6024E" w:rsidRPr="006741FE" w:rsidRDefault="00C6024E" w:rsidP="00C6024E">
            <w:pPr>
              <w:rPr>
                <w:rFonts w:ascii="Arial" w:hAnsi="Arial" w:cs="Arial"/>
                <w:sz w:val="32"/>
                <w:szCs w:val="32"/>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250" w:type="dxa"/>
            <w:gridSpan w:val="2"/>
            <w:tcBorders>
              <w:top w:val="nil"/>
              <w:left w:val="nil"/>
              <w:bottom w:val="nil"/>
              <w:right w:val="nil"/>
            </w:tcBorders>
            <w:vAlign w:val="center"/>
          </w:tcPr>
          <w:p w14:paraId="5E7D3EDB" w14:textId="5AE8E806" w:rsidR="00C6024E" w:rsidRPr="00C6024E" w:rsidRDefault="00C6024E" w:rsidP="00C6024E">
            <w:pPr>
              <w:rPr>
                <w:rFonts w:ascii="Arial" w:hAnsi="Arial" w:cs="Arial"/>
                <w:sz w:val="24"/>
                <w:szCs w:val="24"/>
              </w:rPr>
            </w:pPr>
            <w:r w:rsidRPr="00C6024E">
              <w:rPr>
                <w:rFonts w:ascii="Arial" w:hAnsi="Arial" w:cs="Arial"/>
                <w:sz w:val="24"/>
                <w:szCs w:val="24"/>
              </w:rPr>
              <w:t>Hispanic American</w:t>
            </w:r>
          </w:p>
        </w:tc>
        <w:tc>
          <w:tcPr>
            <w:tcW w:w="540" w:type="dxa"/>
            <w:tcBorders>
              <w:top w:val="nil"/>
              <w:left w:val="nil"/>
              <w:bottom w:val="nil"/>
              <w:right w:val="nil"/>
            </w:tcBorders>
            <w:vAlign w:val="center"/>
          </w:tcPr>
          <w:p w14:paraId="05E14302" w14:textId="2CEB09B9" w:rsidR="00C6024E" w:rsidRPr="00C6024E" w:rsidRDefault="00C6024E" w:rsidP="00C6024E">
            <w:pPr>
              <w:rPr>
                <w:rFonts w:ascii="Arial" w:hAnsi="Arial" w:cs="Arial"/>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980" w:type="dxa"/>
            <w:gridSpan w:val="2"/>
            <w:tcBorders>
              <w:top w:val="nil"/>
              <w:left w:val="nil"/>
              <w:bottom w:val="nil"/>
              <w:right w:val="nil"/>
            </w:tcBorders>
            <w:vAlign w:val="center"/>
          </w:tcPr>
          <w:p w14:paraId="2DD46956" w14:textId="03300DF8" w:rsidR="00C6024E" w:rsidRPr="00C6024E" w:rsidRDefault="00C6024E" w:rsidP="00C6024E">
            <w:pPr>
              <w:rPr>
                <w:rFonts w:ascii="Arial" w:hAnsi="Arial" w:cs="Arial"/>
                <w:sz w:val="24"/>
                <w:szCs w:val="24"/>
              </w:rPr>
            </w:pPr>
            <w:r>
              <w:rPr>
                <w:rFonts w:ascii="Arial" w:hAnsi="Arial" w:cs="Arial"/>
                <w:sz w:val="24"/>
                <w:szCs w:val="24"/>
              </w:rPr>
              <w:t>Native American</w:t>
            </w:r>
          </w:p>
        </w:tc>
        <w:tc>
          <w:tcPr>
            <w:tcW w:w="540" w:type="dxa"/>
            <w:tcBorders>
              <w:top w:val="nil"/>
              <w:left w:val="nil"/>
              <w:bottom w:val="nil"/>
              <w:right w:val="nil"/>
            </w:tcBorders>
            <w:vAlign w:val="center"/>
          </w:tcPr>
          <w:p w14:paraId="48D9D844" w14:textId="57C60BA3" w:rsidR="00C6024E" w:rsidRPr="00C6024E" w:rsidRDefault="00C6024E" w:rsidP="00C6024E">
            <w:pPr>
              <w:rPr>
                <w:rFonts w:ascii="Arial" w:hAnsi="Arial" w:cs="Arial"/>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699" w:type="dxa"/>
            <w:gridSpan w:val="3"/>
            <w:tcBorders>
              <w:top w:val="nil"/>
              <w:left w:val="nil"/>
              <w:bottom w:val="nil"/>
              <w:right w:val="nil"/>
            </w:tcBorders>
            <w:vAlign w:val="center"/>
          </w:tcPr>
          <w:p w14:paraId="356A4A57" w14:textId="34F4AB5C" w:rsidR="00C6024E" w:rsidRPr="00C6024E" w:rsidRDefault="00C6024E" w:rsidP="00C6024E">
            <w:pPr>
              <w:rPr>
                <w:rFonts w:ascii="Arial" w:hAnsi="Arial" w:cs="Arial"/>
                <w:sz w:val="24"/>
                <w:szCs w:val="24"/>
              </w:rPr>
            </w:pPr>
            <w:r>
              <w:rPr>
                <w:rFonts w:ascii="Arial" w:hAnsi="Arial" w:cs="Arial"/>
                <w:sz w:val="24"/>
                <w:szCs w:val="24"/>
              </w:rPr>
              <w:t>Asian Pacific American</w:t>
            </w:r>
          </w:p>
        </w:tc>
        <w:tc>
          <w:tcPr>
            <w:tcW w:w="540" w:type="dxa"/>
            <w:tcBorders>
              <w:top w:val="nil"/>
              <w:left w:val="nil"/>
              <w:bottom w:val="nil"/>
              <w:right w:val="nil"/>
            </w:tcBorders>
            <w:vAlign w:val="center"/>
          </w:tcPr>
          <w:p w14:paraId="0B23A079" w14:textId="77777777" w:rsidR="00C6024E" w:rsidRPr="00C6024E" w:rsidRDefault="00C6024E" w:rsidP="00C6024E">
            <w:pPr>
              <w:rPr>
                <w:rFonts w:ascii="Arial" w:hAnsi="Arial" w:cs="Arial"/>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423" w:type="dxa"/>
            <w:gridSpan w:val="2"/>
            <w:tcBorders>
              <w:top w:val="nil"/>
              <w:left w:val="nil"/>
              <w:bottom w:val="nil"/>
              <w:right w:val="nil"/>
            </w:tcBorders>
            <w:vAlign w:val="center"/>
          </w:tcPr>
          <w:p w14:paraId="2344C597" w14:textId="205CFEA9" w:rsidR="00C6024E" w:rsidRDefault="00C6024E" w:rsidP="00C6024E">
            <w:pPr>
              <w:jc w:val="center"/>
              <w:rPr>
                <w:rFonts w:ascii="Arial" w:hAnsi="Arial" w:cs="Arial"/>
                <w:sz w:val="24"/>
                <w:szCs w:val="24"/>
              </w:rPr>
            </w:pPr>
            <w:r>
              <w:rPr>
                <w:rFonts w:ascii="Arial" w:hAnsi="Arial" w:cs="Arial"/>
                <w:sz w:val="24"/>
                <w:szCs w:val="24"/>
              </w:rPr>
              <w:t>Subcontinent Asian American</w:t>
            </w:r>
          </w:p>
          <w:p w14:paraId="70D00A1C" w14:textId="2A233213" w:rsidR="00C6024E" w:rsidRPr="00C6024E" w:rsidRDefault="00C6024E" w:rsidP="00C6024E">
            <w:pPr>
              <w:jc w:val="center"/>
              <w:rPr>
                <w:rFonts w:ascii="Arial" w:hAnsi="Arial" w:cs="Arial"/>
                <w:sz w:val="24"/>
                <w:szCs w:val="24"/>
              </w:rPr>
            </w:pPr>
            <w:r>
              <w:rPr>
                <w:rFonts w:ascii="Arial" w:hAnsi="Arial" w:cs="Arial"/>
                <w:sz w:val="24"/>
                <w:szCs w:val="24"/>
              </w:rPr>
              <w:t>(Asian Indian)</w:t>
            </w:r>
          </w:p>
        </w:tc>
        <w:tc>
          <w:tcPr>
            <w:tcW w:w="540" w:type="dxa"/>
            <w:tcBorders>
              <w:top w:val="nil"/>
              <w:left w:val="nil"/>
              <w:bottom w:val="nil"/>
              <w:right w:val="nil"/>
            </w:tcBorders>
            <w:vAlign w:val="center"/>
          </w:tcPr>
          <w:p w14:paraId="49B2BC74" w14:textId="5A2B1E8C" w:rsidR="00C6024E" w:rsidRPr="00C6024E" w:rsidRDefault="00C6024E" w:rsidP="00C6024E">
            <w:pPr>
              <w:rPr>
                <w:rFonts w:ascii="Arial" w:hAnsi="Arial" w:cs="Arial"/>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C6024E" w:rsidRPr="00C6024E" w14:paraId="1987DAAA" w14:textId="77777777" w:rsidTr="00C6024E">
        <w:trPr>
          <w:trHeight w:val="1107"/>
        </w:trPr>
        <w:tc>
          <w:tcPr>
            <w:tcW w:w="14490" w:type="dxa"/>
            <w:gridSpan w:val="14"/>
            <w:tcBorders>
              <w:top w:val="nil"/>
              <w:left w:val="nil"/>
              <w:bottom w:val="nil"/>
              <w:right w:val="nil"/>
            </w:tcBorders>
            <w:vAlign w:val="center"/>
          </w:tcPr>
          <w:p w14:paraId="74B43665" w14:textId="2BC29E14" w:rsidR="00C6024E" w:rsidRPr="00C6024E" w:rsidRDefault="00C6024E" w:rsidP="00C6024E">
            <w:pPr>
              <w:rPr>
                <w:rFonts w:ascii="Arial" w:hAnsi="Arial" w:cs="Arial"/>
                <w:sz w:val="28"/>
                <w:szCs w:val="28"/>
              </w:rPr>
            </w:pPr>
            <w:r w:rsidRPr="00C6024E">
              <w:rPr>
                <w:rFonts w:ascii="Arial" w:hAnsi="Arial" w:cs="Arial"/>
                <w:sz w:val="28"/>
                <w:szCs w:val="28"/>
              </w:rPr>
              <w:t xml:space="preserve">Our company is </w:t>
            </w:r>
            <w:r w:rsidRPr="00C6024E">
              <w:rPr>
                <w:rFonts w:ascii="Arial" w:hAnsi="Arial" w:cs="Arial"/>
                <w:b/>
                <w:bCs/>
                <w:i/>
                <w:iCs/>
                <w:sz w:val="28"/>
                <w:szCs w:val="28"/>
              </w:rPr>
              <w:t xml:space="preserve">LARGE. </w:t>
            </w:r>
            <w:r w:rsidRPr="00C6024E">
              <w:rPr>
                <w:rFonts w:ascii="Arial" w:hAnsi="Arial" w:cs="Arial"/>
                <w:sz w:val="28"/>
                <w:szCs w:val="28"/>
              </w:rPr>
              <w:t>After reviewing pages 3-6, we confirm that</w:t>
            </w:r>
            <w:r w:rsidRPr="00C6024E">
              <w:rPr>
                <w:rFonts w:ascii="Arial" w:hAnsi="Arial" w:cs="Arial"/>
                <w:b/>
                <w:bCs/>
                <w:i/>
                <w:iCs/>
                <w:sz w:val="28"/>
                <w:szCs w:val="28"/>
              </w:rPr>
              <w:t xml:space="preserve"> NON</w:t>
            </w:r>
            <w:r w:rsidRPr="00C6024E">
              <w:rPr>
                <w:rFonts w:ascii="Arial" w:hAnsi="Arial" w:cs="Arial"/>
                <w:sz w:val="28"/>
                <w:szCs w:val="28"/>
              </w:rPr>
              <w:t xml:space="preserve"> of the </w:t>
            </w:r>
            <w:bookmarkStart w:id="49" w:name="Eligibility"/>
            <w:r w:rsidRPr="00C6024E">
              <w:rPr>
                <w:rFonts w:ascii="Arial" w:hAnsi="Arial" w:cs="Arial"/>
                <w:sz w:val="28"/>
                <w:szCs w:val="28"/>
              </w:rPr>
              <w:fldChar w:fldCharType="begin"/>
            </w:r>
            <w:r w:rsidRPr="00C6024E">
              <w:rPr>
                <w:rFonts w:ascii="Arial" w:hAnsi="Arial" w:cs="Arial"/>
                <w:sz w:val="28"/>
                <w:szCs w:val="28"/>
              </w:rPr>
              <w:instrText xml:space="preserve"> HYPERLINK  \l "Eligibility" \o "criteria for SELF designation if you meet listed requirements" </w:instrText>
            </w:r>
            <w:r w:rsidRPr="00C6024E">
              <w:rPr>
                <w:rFonts w:ascii="Arial" w:hAnsi="Arial" w:cs="Arial"/>
                <w:sz w:val="28"/>
                <w:szCs w:val="28"/>
              </w:rPr>
            </w:r>
            <w:r w:rsidRPr="00C6024E">
              <w:rPr>
                <w:rFonts w:ascii="Arial" w:hAnsi="Arial" w:cs="Arial"/>
                <w:sz w:val="28"/>
                <w:szCs w:val="28"/>
              </w:rPr>
              <w:fldChar w:fldCharType="separate"/>
            </w:r>
            <w:r w:rsidRPr="00C6024E">
              <w:rPr>
                <w:rStyle w:val="Hyperlink"/>
                <w:rFonts w:ascii="Arial" w:hAnsi="Arial" w:cs="Arial"/>
                <w:sz w:val="28"/>
                <w:szCs w:val="28"/>
              </w:rPr>
              <w:t>eligibility requirements apply to us</w:t>
            </w:r>
            <w:bookmarkEnd w:id="49"/>
            <w:r w:rsidRPr="00C6024E">
              <w:rPr>
                <w:rFonts w:ascii="Arial" w:hAnsi="Arial" w:cs="Arial"/>
                <w:sz w:val="28"/>
                <w:szCs w:val="28"/>
              </w:rPr>
              <w:fldChar w:fldCharType="end"/>
            </w:r>
          </w:p>
        </w:tc>
        <w:tc>
          <w:tcPr>
            <w:tcW w:w="540" w:type="dxa"/>
            <w:tcBorders>
              <w:top w:val="nil"/>
              <w:left w:val="nil"/>
              <w:bottom w:val="nil"/>
              <w:right w:val="nil"/>
            </w:tcBorders>
            <w:vAlign w:val="center"/>
          </w:tcPr>
          <w:p w14:paraId="4097C5B0" w14:textId="7FF74D17" w:rsidR="00C6024E" w:rsidRPr="00C6024E" w:rsidRDefault="00C6024E" w:rsidP="00C6024E">
            <w:pPr>
              <w:rPr>
                <w:rFonts w:ascii="Arial" w:hAnsi="Arial" w:cs="Arial"/>
                <w:sz w:val="28"/>
                <w:szCs w:val="28"/>
              </w:rPr>
            </w:pPr>
            <w:r w:rsidRPr="00C6024E">
              <w:rPr>
                <w:rFonts w:ascii="Arial" w:hAnsi="Arial" w:cs="Arial"/>
                <w:sz w:val="28"/>
                <w:szCs w:val="28"/>
              </w:rPr>
              <w:fldChar w:fldCharType="begin">
                <w:ffData>
                  <w:name w:val="Check9"/>
                  <w:enabled/>
                  <w:calcOnExit w:val="0"/>
                  <w:checkBox>
                    <w:sizeAuto/>
                    <w:default w:val="0"/>
                  </w:checkBox>
                </w:ffData>
              </w:fldChar>
            </w:r>
            <w:r w:rsidRPr="00C6024E">
              <w:rPr>
                <w:rFonts w:ascii="Arial" w:hAnsi="Arial" w:cs="Arial"/>
                <w:sz w:val="28"/>
                <w:szCs w:val="28"/>
              </w:rPr>
              <w:instrText xml:space="preserve"> FORMCHECKBOX </w:instrText>
            </w:r>
            <w:r w:rsidRPr="00C6024E">
              <w:rPr>
                <w:rFonts w:ascii="Arial" w:hAnsi="Arial" w:cs="Arial"/>
                <w:sz w:val="28"/>
                <w:szCs w:val="28"/>
              </w:rPr>
            </w:r>
            <w:r w:rsidRPr="00C6024E">
              <w:rPr>
                <w:rFonts w:ascii="Arial" w:hAnsi="Arial" w:cs="Arial"/>
                <w:sz w:val="28"/>
                <w:szCs w:val="28"/>
              </w:rPr>
              <w:fldChar w:fldCharType="separate"/>
            </w:r>
            <w:r w:rsidRPr="00C6024E">
              <w:rPr>
                <w:rFonts w:ascii="Arial" w:hAnsi="Arial" w:cs="Arial"/>
                <w:sz w:val="28"/>
                <w:szCs w:val="28"/>
              </w:rPr>
              <w:fldChar w:fldCharType="end"/>
            </w:r>
          </w:p>
        </w:tc>
      </w:tr>
      <w:tr w:rsidR="00C6024E" w14:paraId="6617F625" w14:textId="77777777" w:rsidTr="00C6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7914" w:type="dxa"/>
            <w:gridSpan w:val="9"/>
            <w:tcBorders>
              <w:bottom w:val="single" w:sz="2" w:space="0" w:color="auto"/>
            </w:tcBorders>
            <w:vAlign w:val="bottom"/>
          </w:tcPr>
          <w:p w14:paraId="3D145413" w14:textId="77777777" w:rsidR="00C6024E" w:rsidRDefault="00C6024E" w:rsidP="00C6024E">
            <w:pPr>
              <w:ind w:right="-810"/>
              <w:rPr>
                <w:rFonts w:ascii="Arial" w:hAnsi="Arial" w:cs="Arial"/>
              </w:rPr>
            </w:pPr>
            <w:r>
              <w:rPr>
                <w:rFonts w:ascii="Arial" w:hAnsi="Arial" w:cs="Arial"/>
              </w:rPr>
              <w:fldChar w:fldCharType="begin">
                <w:ffData>
                  <w:name w:val="Text2"/>
                  <w:enabled/>
                  <w:calcOnExit w:val="0"/>
                  <w:textInput/>
                </w:ffData>
              </w:fldChar>
            </w:r>
            <w:bookmarkStart w:id="5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7116" w:type="dxa"/>
            <w:gridSpan w:val="6"/>
            <w:tcBorders>
              <w:bottom w:val="single" w:sz="2" w:space="0" w:color="auto"/>
            </w:tcBorders>
            <w:vAlign w:val="bottom"/>
          </w:tcPr>
          <w:p w14:paraId="4FEA2EF3" w14:textId="77777777" w:rsidR="00C6024E" w:rsidRDefault="00C6024E" w:rsidP="00C6024E">
            <w:pPr>
              <w:ind w:right="-810"/>
              <w:rPr>
                <w:rFonts w:ascii="Arial" w:hAnsi="Arial" w:cs="Arial"/>
              </w:rPr>
            </w:pPr>
            <w:r>
              <w:rPr>
                <w:rFonts w:ascii="Arial" w:hAnsi="Arial" w:cs="Arial"/>
              </w:rPr>
              <w:fldChar w:fldCharType="begin">
                <w:ffData>
                  <w:name w:val="Text3"/>
                  <w:enabled/>
                  <w:calcOnExit w:val="0"/>
                  <w:textInput/>
                </w:ffData>
              </w:fldChar>
            </w:r>
            <w:bookmarkStart w:id="5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C6024E" w14:paraId="6FF9F370" w14:textId="77777777" w:rsidTr="00C6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914" w:type="dxa"/>
            <w:gridSpan w:val="9"/>
            <w:tcBorders>
              <w:top w:val="single" w:sz="2" w:space="0" w:color="auto"/>
            </w:tcBorders>
          </w:tcPr>
          <w:p w14:paraId="404AC96D" w14:textId="77777777" w:rsidR="00C6024E" w:rsidRDefault="00C6024E" w:rsidP="00C6024E">
            <w:pPr>
              <w:ind w:right="-810"/>
              <w:rPr>
                <w:rFonts w:ascii="Arial" w:hAnsi="Arial" w:cs="Arial"/>
              </w:rPr>
            </w:pPr>
            <w:r>
              <w:rPr>
                <w:rFonts w:ascii="Arial" w:hAnsi="Arial" w:cs="Arial"/>
              </w:rPr>
              <w:t>Print Name</w:t>
            </w:r>
          </w:p>
        </w:tc>
        <w:tc>
          <w:tcPr>
            <w:tcW w:w="7116" w:type="dxa"/>
            <w:gridSpan w:val="6"/>
            <w:tcBorders>
              <w:top w:val="single" w:sz="2" w:space="0" w:color="auto"/>
            </w:tcBorders>
          </w:tcPr>
          <w:p w14:paraId="101E283A" w14:textId="77777777" w:rsidR="00C6024E" w:rsidRDefault="00C6024E" w:rsidP="00C6024E">
            <w:pPr>
              <w:ind w:right="-810"/>
              <w:rPr>
                <w:rFonts w:ascii="Arial" w:hAnsi="Arial" w:cs="Arial"/>
              </w:rPr>
            </w:pPr>
            <w:r>
              <w:rPr>
                <w:rFonts w:ascii="Arial" w:hAnsi="Arial" w:cs="Arial"/>
              </w:rPr>
              <w:t>Title</w:t>
            </w:r>
          </w:p>
        </w:tc>
      </w:tr>
      <w:tr w:rsidR="00C6024E" w14:paraId="7DB2CCBA" w14:textId="77777777" w:rsidTr="00C6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7914" w:type="dxa"/>
            <w:gridSpan w:val="9"/>
            <w:tcBorders>
              <w:bottom w:val="single" w:sz="2" w:space="0" w:color="auto"/>
            </w:tcBorders>
            <w:vAlign w:val="bottom"/>
          </w:tcPr>
          <w:p w14:paraId="62FCFCA2" w14:textId="77777777" w:rsidR="00C6024E" w:rsidRDefault="00C6024E" w:rsidP="00C6024E">
            <w:pPr>
              <w:ind w:right="-810"/>
              <w:rPr>
                <w:rFonts w:ascii="Arial" w:hAnsi="Arial" w:cs="Arial"/>
              </w:rPr>
            </w:pPr>
          </w:p>
        </w:tc>
        <w:tc>
          <w:tcPr>
            <w:tcW w:w="7116" w:type="dxa"/>
            <w:gridSpan w:val="6"/>
            <w:tcBorders>
              <w:bottom w:val="single" w:sz="2" w:space="0" w:color="auto"/>
            </w:tcBorders>
            <w:vAlign w:val="bottom"/>
          </w:tcPr>
          <w:p w14:paraId="1E74B0E4" w14:textId="77777777" w:rsidR="00C6024E" w:rsidRDefault="00C6024E" w:rsidP="00C6024E">
            <w:pPr>
              <w:ind w:right="-810"/>
              <w:rPr>
                <w:rFonts w:ascii="Arial" w:hAnsi="Arial" w:cs="Arial"/>
              </w:rPr>
            </w:pPr>
            <w:r>
              <w:rPr>
                <w:sz w:val="20"/>
              </w:rPr>
              <w:fldChar w:fldCharType="begin">
                <w:ffData>
                  <w:name w:val=""/>
                  <w:enabled/>
                  <w:calcOnExit w:val="0"/>
                  <w:textInput>
                    <w:type w:val="date"/>
                    <w:maxLength w:val="8"/>
                    <w:format w:val="M/d/yyyy"/>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6024E" w14:paraId="68E27EBC" w14:textId="77777777" w:rsidTr="00C6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914" w:type="dxa"/>
            <w:gridSpan w:val="9"/>
            <w:tcBorders>
              <w:top w:val="single" w:sz="2" w:space="0" w:color="auto"/>
            </w:tcBorders>
          </w:tcPr>
          <w:p w14:paraId="4F64FAB9" w14:textId="77777777" w:rsidR="00C6024E" w:rsidRDefault="00C6024E" w:rsidP="00C6024E">
            <w:pPr>
              <w:ind w:right="-810"/>
              <w:rPr>
                <w:rFonts w:ascii="Arial" w:hAnsi="Arial" w:cs="Arial"/>
              </w:rPr>
            </w:pPr>
            <w:r>
              <w:rPr>
                <w:rFonts w:ascii="Arial" w:hAnsi="Arial" w:cs="Arial"/>
              </w:rPr>
              <w:t>Signature</w:t>
            </w:r>
          </w:p>
        </w:tc>
        <w:tc>
          <w:tcPr>
            <w:tcW w:w="7116" w:type="dxa"/>
            <w:gridSpan w:val="6"/>
            <w:tcBorders>
              <w:top w:val="single" w:sz="2" w:space="0" w:color="auto"/>
            </w:tcBorders>
          </w:tcPr>
          <w:p w14:paraId="6FF36E7C" w14:textId="77777777" w:rsidR="00C6024E" w:rsidRDefault="00C6024E" w:rsidP="00C6024E">
            <w:pPr>
              <w:ind w:right="-810"/>
              <w:rPr>
                <w:rFonts w:ascii="Arial" w:hAnsi="Arial" w:cs="Arial"/>
              </w:rPr>
            </w:pPr>
            <w:r>
              <w:rPr>
                <w:rFonts w:ascii="Arial" w:hAnsi="Arial" w:cs="Arial"/>
              </w:rPr>
              <w:t>Date</w:t>
            </w:r>
          </w:p>
        </w:tc>
      </w:tr>
    </w:tbl>
    <w:p w14:paraId="1C623F54" w14:textId="77777777" w:rsidR="00751516" w:rsidRDefault="00751516" w:rsidP="00536C98">
      <w:pPr>
        <w:rPr>
          <w:rFonts w:ascii="Arial" w:hAnsi="Arial" w:cs="Arial"/>
          <w:b/>
        </w:rPr>
      </w:pPr>
    </w:p>
    <w:p w14:paraId="002439E2" w14:textId="77777777" w:rsidR="00751516" w:rsidRDefault="00751516" w:rsidP="00751516">
      <w:pPr>
        <w:ind w:left="360"/>
        <w:jc w:val="center"/>
        <w:rPr>
          <w:rFonts w:ascii="Arial" w:hAnsi="Arial" w:cs="Arial"/>
          <w:b/>
        </w:rPr>
        <w:sectPr w:rsidR="00751516" w:rsidSect="00982A87">
          <w:headerReference w:type="even" r:id="rId13"/>
          <w:footerReference w:type="default" r:id="rId14"/>
          <w:footerReference w:type="first" r:id="rId15"/>
          <w:pgSz w:w="15840" w:h="12240" w:orient="landscape" w:code="1"/>
          <w:pgMar w:top="270" w:right="315" w:bottom="450" w:left="450" w:header="180" w:footer="180" w:gutter="0"/>
          <w:cols w:space="720"/>
          <w:titlePg/>
          <w:docGrid w:linePitch="360"/>
        </w:sectPr>
      </w:pPr>
    </w:p>
    <w:p w14:paraId="08CD47B4" w14:textId="77777777" w:rsidR="00751516" w:rsidRPr="00DB1B29" w:rsidRDefault="00751516" w:rsidP="00751516">
      <w:pPr>
        <w:ind w:left="180"/>
        <w:rPr>
          <w:b/>
          <w:color w:val="FFFFFF" w:themeColor="background1"/>
          <w:sz w:val="28"/>
          <w:szCs w:val="28"/>
          <w:u w:val="single"/>
        </w:rPr>
      </w:pPr>
      <w:bookmarkStart w:id="52" w:name="CertTypes"/>
      <w:r w:rsidRPr="00FA5FC3">
        <w:rPr>
          <w:b/>
          <w:color w:val="FFFFFF" w:themeColor="background1"/>
          <w:sz w:val="28"/>
          <w:szCs w:val="28"/>
          <w:highlight w:val="blue"/>
          <w:u w:val="single"/>
        </w:rPr>
        <w:t>CERTIFICATIO</w:t>
      </w:r>
      <w:r>
        <w:rPr>
          <w:b/>
          <w:color w:val="FFFFFF" w:themeColor="background1"/>
          <w:sz w:val="28"/>
          <w:szCs w:val="28"/>
          <w:highlight w:val="blue"/>
          <w:u w:val="single"/>
        </w:rPr>
        <w:t>N</w:t>
      </w:r>
      <w:r w:rsidRPr="00FA5FC3">
        <w:rPr>
          <w:b/>
          <w:color w:val="FFFFFF" w:themeColor="background1"/>
          <w:sz w:val="28"/>
          <w:szCs w:val="28"/>
          <w:highlight w:val="blue"/>
          <w:u w:val="single"/>
        </w:rPr>
        <w:t xml:space="preserve"> TYPES</w:t>
      </w:r>
    </w:p>
    <w:bookmarkEnd w:id="52"/>
    <w:p w14:paraId="46448B80" w14:textId="77777777" w:rsidR="00751516" w:rsidRPr="007F2D9F" w:rsidRDefault="00751516" w:rsidP="00751516">
      <w:pPr>
        <w:spacing w:before="120"/>
        <w:ind w:left="180"/>
        <w:rPr>
          <w:b/>
          <w:sz w:val="20"/>
          <w:u w:val="single"/>
        </w:rPr>
      </w:pPr>
      <w:r w:rsidRPr="007F2D9F">
        <w:rPr>
          <w:b/>
          <w:sz w:val="20"/>
          <w:u w:val="single"/>
        </w:rPr>
        <w:t>Small Business (SB) &amp; (Micro)</w:t>
      </w:r>
    </w:p>
    <w:p w14:paraId="4EA87DD0" w14:textId="77777777" w:rsidR="00751516" w:rsidRPr="00DB1B29" w:rsidRDefault="00751516" w:rsidP="00751516">
      <w:pPr>
        <w:ind w:left="180"/>
        <w:rPr>
          <w:sz w:val="20"/>
        </w:rPr>
      </w:pPr>
      <w:proofErr w:type="gramStart"/>
      <w:r w:rsidRPr="00DB1B29">
        <w:rPr>
          <w:sz w:val="20"/>
        </w:rPr>
        <w:t>In order to</w:t>
      </w:r>
      <w:proofErr w:type="gramEnd"/>
      <w:r w:rsidRPr="00DB1B29">
        <w:rPr>
          <w:sz w:val="20"/>
        </w:rPr>
        <w:t xml:space="preserve"> be considered a “small business” as determined by the State of California, businesses must meet these eligibility requirements:</w:t>
      </w:r>
    </w:p>
    <w:p w14:paraId="30EF7AB1" w14:textId="77777777" w:rsidR="00751516" w:rsidRPr="00DB1B29" w:rsidRDefault="00751516" w:rsidP="00751516">
      <w:pPr>
        <w:pStyle w:val="ListParagraph"/>
        <w:numPr>
          <w:ilvl w:val="0"/>
          <w:numId w:val="40"/>
        </w:numPr>
        <w:ind w:left="180" w:firstLine="0"/>
        <w:rPr>
          <w:sz w:val="20"/>
        </w:rPr>
      </w:pPr>
      <w:r w:rsidRPr="00DB1B29">
        <w:rPr>
          <w:sz w:val="20"/>
        </w:rPr>
        <w:t xml:space="preserve">Must be independently owned and </w:t>
      </w:r>
      <w:proofErr w:type="gramStart"/>
      <w:r w:rsidRPr="00DB1B29">
        <w:rPr>
          <w:sz w:val="20"/>
        </w:rPr>
        <w:t>operated;</w:t>
      </w:r>
      <w:proofErr w:type="gramEnd"/>
    </w:p>
    <w:p w14:paraId="6E42A1E1" w14:textId="77777777" w:rsidR="00751516" w:rsidRPr="00DB1B29" w:rsidRDefault="00751516" w:rsidP="00751516">
      <w:pPr>
        <w:pStyle w:val="ListParagraph"/>
        <w:numPr>
          <w:ilvl w:val="0"/>
          <w:numId w:val="40"/>
        </w:numPr>
        <w:ind w:left="180" w:firstLine="0"/>
        <w:rPr>
          <w:sz w:val="20"/>
        </w:rPr>
      </w:pPr>
      <w:r w:rsidRPr="00DB1B29">
        <w:rPr>
          <w:sz w:val="20"/>
        </w:rPr>
        <w:t xml:space="preserve">Cannot be dominant in its field of </w:t>
      </w:r>
      <w:proofErr w:type="gramStart"/>
      <w:r w:rsidRPr="00DB1B29">
        <w:rPr>
          <w:sz w:val="20"/>
        </w:rPr>
        <w:t>operation;</w:t>
      </w:r>
      <w:proofErr w:type="gramEnd"/>
    </w:p>
    <w:p w14:paraId="0D491CD1" w14:textId="77777777" w:rsidR="00751516" w:rsidRPr="00DB1B29" w:rsidRDefault="00751516" w:rsidP="00751516">
      <w:pPr>
        <w:pStyle w:val="ListParagraph"/>
        <w:numPr>
          <w:ilvl w:val="0"/>
          <w:numId w:val="40"/>
        </w:numPr>
        <w:ind w:left="180" w:firstLine="0"/>
        <w:rPr>
          <w:sz w:val="20"/>
        </w:rPr>
      </w:pPr>
      <w:r w:rsidRPr="00DB1B29">
        <w:rPr>
          <w:sz w:val="20"/>
        </w:rPr>
        <w:t xml:space="preserve">Must have its principal office located in </w:t>
      </w:r>
      <w:proofErr w:type="gramStart"/>
      <w:r w:rsidRPr="00DB1B29">
        <w:rPr>
          <w:sz w:val="20"/>
        </w:rPr>
        <w:t>California;</w:t>
      </w:r>
      <w:proofErr w:type="gramEnd"/>
    </w:p>
    <w:p w14:paraId="48E33CF1" w14:textId="77777777" w:rsidR="00751516" w:rsidRPr="00DB1B29" w:rsidRDefault="00751516" w:rsidP="00751516">
      <w:pPr>
        <w:pStyle w:val="ListParagraph"/>
        <w:numPr>
          <w:ilvl w:val="0"/>
          <w:numId w:val="40"/>
        </w:numPr>
        <w:ind w:left="180" w:firstLine="0"/>
        <w:rPr>
          <w:sz w:val="20"/>
        </w:rPr>
      </w:pPr>
      <w:r w:rsidRPr="00DB1B29">
        <w:rPr>
          <w:sz w:val="20"/>
        </w:rPr>
        <w:t xml:space="preserve">Must have its owners (or officers in the case of a corporation) domiciled in California; and </w:t>
      </w:r>
    </w:p>
    <w:p w14:paraId="50A5BA2C" w14:textId="77777777" w:rsidR="00751516" w:rsidRPr="00DB1B29" w:rsidRDefault="00751516" w:rsidP="00751516">
      <w:pPr>
        <w:pStyle w:val="ListParagraph"/>
        <w:numPr>
          <w:ilvl w:val="0"/>
          <w:numId w:val="40"/>
        </w:numPr>
        <w:ind w:left="180" w:firstLine="0"/>
        <w:rPr>
          <w:sz w:val="20"/>
        </w:rPr>
      </w:pPr>
      <w:r w:rsidRPr="00DB1B29">
        <w:rPr>
          <w:sz w:val="20"/>
        </w:rPr>
        <w:t>Together with its affiliates, be either</w:t>
      </w:r>
    </w:p>
    <w:p w14:paraId="00E414E9" w14:textId="77777777" w:rsidR="00751516" w:rsidRPr="00DB1B29" w:rsidRDefault="00751516" w:rsidP="00CD53AF">
      <w:pPr>
        <w:pStyle w:val="ListParagraph"/>
        <w:numPr>
          <w:ilvl w:val="1"/>
          <w:numId w:val="40"/>
        </w:numPr>
        <w:ind w:left="504" w:hanging="144"/>
        <w:rPr>
          <w:sz w:val="20"/>
        </w:rPr>
      </w:pPr>
      <w:r w:rsidRPr="00DB1B29">
        <w:rPr>
          <w:sz w:val="20"/>
        </w:rPr>
        <w:t xml:space="preserve">A business with </w:t>
      </w:r>
      <w:r w:rsidRPr="00D822B2">
        <w:rPr>
          <w:b/>
          <w:bCs/>
          <w:sz w:val="20"/>
        </w:rPr>
        <w:t>100</w:t>
      </w:r>
      <w:r w:rsidRPr="00DB1B29">
        <w:rPr>
          <w:sz w:val="20"/>
        </w:rPr>
        <w:t xml:space="preserve"> or fewer employees and an </w:t>
      </w:r>
      <w:proofErr w:type="gramStart"/>
      <w:r w:rsidRPr="00DB1B29">
        <w:rPr>
          <w:b/>
          <w:i/>
          <w:sz w:val="20"/>
          <w:u w:val="single"/>
        </w:rPr>
        <w:t>average annual</w:t>
      </w:r>
      <w:r w:rsidRPr="00DB1B29">
        <w:rPr>
          <w:sz w:val="20"/>
        </w:rPr>
        <w:t xml:space="preserve"> gross receipts</w:t>
      </w:r>
      <w:proofErr w:type="gramEnd"/>
      <w:r w:rsidRPr="00DB1B29">
        <w:rPr>
          <w:sz w:val="20"/>
        </w:rPr>
        <w:t xml:space="preserve"> of </w:t>
      </w:r>
      <w:r w:rsidRPr="00DB1B29">
        <w:rPr>
          <w:b/>
          <w:sz w:val="20"/>
        </w:rPr>
        <w:t>$15 million or less</w:t>
      </w:r>
      <w:r w:rsidRPr="00DB1B29">
        <w:rPr>
          <w:sz w:val="20"/>
        </w:rPr>
        <w:t xml:space="preserve"> (over the previous three tax years), or</w:t>
      </w:r>
    </w:p>
    <w:p w14:paraId="4902E9D6" w14:textId="77777777" w:rsidR="00751516" w:rsidRPr="00DB1B29" w:rsidRDefault="00751516" w:rsidP="00CD53AF">
      <w:pPr>
        <w:pStyle w:val="ListParagraph"/>
        <w:numPr>
          <w:ilvl w:val="1"/>
          <w:numId w:val="40"/>
        </w:numPr>
        <w:ind w:left="504" w:hanging="144"/>
        <w:rPr>
          <w:sz w:val="20"/>
        </w:rPr>
      </w:pPr>
      <w:r w:rsidRPr="00DB1B29">
        <w:rPr>
          <w:sz w:val="20"/>
        </w:rPr>
        <w:t>A manufacturer with 100 or fewer employees</w:t>
      </w:r>
    </w:p>
    <w:p w14:paraId="0FD1A39E" w14:textId="77777777" w:rsidR="00751516" w:rsidRPr="00910888" w:rsidRDefault="00751516" w:rsidP="00CD53AF">
      <w:pPr>
        <w:pStyle w:val="ListParagraph"/>
        <w:numPr>
          <w:ilvl w:val="1"/>
          <w:numId w:val="40"/>
        </w:numPr>
        <w:ind w:left="504" w:hanging="144"/>
        <w:rPr>
          <w:b/>
          <w:sz w:val="20"/>
          <w:u w:val="single"/>
        </w:rPr>
      </w:pPr>
      <w:r w:rsidRPr="00910888">
        <w:rPr>
          <w:sz w:val="20"/>
        </w:rPr>
        <w:t xml:space="preserve">A microbusiness. A small business will automatically be designated as a microbusiness, if gross annual receipts are less than $3,500,000; or the small business is a manufacturer with 25 or fewer employees </w:t>
      </w:r>
      <w:bookmarkStart w:id="53" w:name="_Hlk33168917"/>
      <w:r>
        <w:rPr>
          <w:b/>
          <w:bCs/>
          <w:sz w:val="20"/>
        </w:rPr>
        <w:fldChar w:fldCharType="begin"/>
      </w:r>
      <w:r>
        <w:rPr>
          <w:b/>
          <w:bCs/>
          <w:sz w:val="20"/>
        </w:rPr>
        <w:instrText>HYPERLINK "https://www.dgs.ca.gov/PD/Services/Page-Content/Procurement-Division-Services-List-Folder/Certify-or-Re-apply-as-Small-Business-Disabled-Veteran-Business-Enterprise"</w:instrText>
      </w:r>
      <w:r>
        <w:rPr>
          <w:b/>
          <w:bCs/>
          <w:sz w:val="20"/>
        </w:rPr>
        <w:fldChar w:fldCharType="separate"/>
      </w:r>
      <w:r w:rsidRPr="00910888">
        <w:rPr>
          <w:rStyle w:val="Hyperlink"/>
          <w:b/>
          <w:bCs/>
          <w:sz w:val="20"/>
        </w:rPr>
        <w:t>Reference</w:t>
      </w:r>
      <w:r w:rsidRPr="00910888">
        <w:rPr>
          <w:rStyle w:val="Hyperlink"/>
          <w:sz w:val="20"/>
        </w:rPr>
        <w:t xml:space="preserve">: CA-Department of General Services </w:t>
      </w:r>
      <w:r>
        <w:rPr>
          <w:b/>
          <w:bCs/>
          <w:sz w:val="20"/>
        </w:rPr>
        <w:fldChar w:fldCharType="end"/>
      </w:r>
      <w:r w:rsidRPr="00910888">
        <w:rPr>
          <w:sz w:val="20"/>
        </w:rPr>
        <w:t xml:space="preserve"> </w:t>
      </w:r>
    </w:p>
    <w:p w14:paraId="787EA06A" w14:textId="77777777" w:rsidR="00751516" w:rsidRPr="00910888" w:rsidRDefault="00751516" w:rsidP="00751516">
      <w:pPr>
        <w:pStyle w:val="ListParagraph"/>
        <w:ind w:left="180"/>
        <w:rPr>
          <w:sz w:val="12"/>
          <w:szCs w:val="12"/>
        </w:rPr>
      </w:pPr>
    </w:p>
    <w:p w14:paraId="2CDCEF4E" w14:textId="77777777" w:rsidR="00751516" w:rsidRPr="00910888" w:rsidRDefault="00751516" w:rsidP="00751516">
      <w:pPr>
        <w:pStyle w:val="ListParagraph"/>
        <w:ind w:left="180"/>
        <w:rPr>
          <w:b/>
          <w:sz w:val="20"/>
          <w:u w:val="single"/>
        </w:rPr>
      </w:pPr>
      <w:r w:rsidRPr="00910888">
        <w:rPr>
          <w:b/>
          <w:sz w:val="20"/>
          <w:u w:val="single"/>
        </w:rPr>
        <w:t>Small Business for the Purpose of Public Works (SB-PW)</w:t>
      </w:r>
    </w:p>
    <w:p w14:paraId="32D55349" w14:textId="77777777" w:rsidR="00751516" w:rsidRPr="0049279A" w:rsidRDefault="00751516" w:rsidP="00751516">
      <w:pPr>
        <w:ind w:left="180"/>
        <w:rPr>
          <w:sz w:val="20"/>
        </w:rPr>
      </w:pPr>
      <w:proofErr w:type="gramStart"/>
      <w:r w:rsidRPr="0049279A">
        <w:rPr>
          <w:sz w:val="20"/>
        </w:rPr>
        <w:t>In order to</w:t>
      </w:r>
      <w:proofErr w:type="gramEnd"/>
      <w:r w:rsidRPr="0049279A">
        <w:rPr>
          <w:sz w:val="20"/>
        </w:rPr>
        <w:t xml:space="preserve"> be considered a “small business” as determined by the State of California, businesses must meet these eligibility requirements:</w:t>
      </w:r>
    </w:p>
    <w:p w14:paraId="3CE8EA17" w14:textId="77777777" w:rsidR="00751516" w:rsidRPr="0049279A" w:rsidRDefault="00751516" w:rsidP="00751516">
      <w:pPr>
        <w:pStyle w:val="ListParagraph"/>
        <w:numPr>
          <w:ilvl w:val="0"/>
          <w:numId w:val="40"/>
        </w:numPr>
        <w:ind w:left="180" w:firstLine="0"/>
        <w:rPr>
          <w:sz w:val="20"/>
        </w:rPr>
      </w:pPr>
      <w:r w:rsidRPr="0049279A">
        <w:rPr>
          <w:sz w:val="20"/>
        </w:rPr>
        <w:t xml:space="preserve">Must be independently owned and </w:t>
      </w:r>
      <w:proofErr w:type="gramStart"/>
      <w:r w:rsidRPr="0049279A">
        <w:rPr>
          <w:sz w:val="20"/>
        </w:rPr>
        <w:t>operated;</w:t>
      </w:r>
      <w:proofErr w:type="gramEnd"/>
    </w:p>
    <w:p w14:paraId="4E6954A3" w14:textId="77777777" w:rsidR="00751516" w:rsidRPr="0049279A" w:rsidRDefault="00751516" w:rsidP="00751516">
      <w:pPr>
        <w:pStyle w:val="ListParagraph"/>
        <w:numPr>
          <w:ilvl w:val="0"/>
          <w:numId w:val="40"/>
        </w:numPr>
        <w:ind w:left="180" w:firstLine="0"/>
        <w:rPr>
          <w:sz w:val="20"/>
        </w:rPr>
      </w:pPr>
      <w:r w:rsidRPr="0049279A">
        <w:rPr>
          <w:sz w:val="20"/>
        </w:rPr>
        <w:t xml:space="preserve">Cannot be dominant in its field of </w:t>
      </w:r>
      <w:proofErr w:type="gramStart"/>
      <w:r w:rsidRPr="0049279A">
        <w:rPr>
          <w:sz w:val="20"/>
        </w:rPr>
        <w:t>operation;</w:t>
      </w:r>
      <w:proofErr w:type="gramEnd"/>
    </w:p>
    <w:p w14:paraId="39E0DAB7" w14:textId="77777777" w:rsidR="00751516" w:rsidRPr="0049279A" w:rsidRDefault="00751516" w:rsidP="00751516">
      <w:pPr>
        <w:pStyle w:val="ListParagraph"/>
        <w:numPr>
          <w:ilvl w:val="0"/>
          <w:numId w:val="40"/>
        </w:numPr>
        <w:ind w:left="180" w:firstLine="0"/>
        <w:rPr>
          <w:sz w:val="20"/>
        </w:rPr>
      </w:pPr>
      <w:r w:rsidRPr="0049279A">
        <w:rPr>
          <w:sz w:val="20"/>
        </w:rPr>
        <w:t xml:space="preserve">Must have its principal office located in </w:t>
      </w:r>
      <w:proofErr w:type="gramStart"/>
      <w:r w:rsidRPr="0049279A">
        <w:rPr>
          <w:sz w:val="20"/>
        </w:rPr>
        <w:t>California;</w:t>
      </w:r>
      <w:proofErr w:type="gramEnd"/>
    </w:p>
    <w:p w14:paraId="02336EBC" w14:textId="77777777" w:rsidR="00751516" w:rsidRPr="0049279A" w:rsidRDefault="00751516" w:rsidP="00751516">
      <w:pPr>
        <w:pStyle w:val="ListParagraph"/>
        <w:numPr>
          <w:ilvl w:val="0"/>
          <w:numId w:val="40"/>
        </w:numPr>
        <w:ind w:left="180" w:firstLine="0"/>
        <w:rPr>
          <w:sz w:val="20"/>
        </w:rPr>
      </w:pPr>
      <w:r w:rsidRPr="0049279A">
        <w:rPr>
          <w:sz w:val="20"/>
        </w:rPr>
        <w:t xml:space="preserve">Must have its owners (or officers in the case of a corporation) domiciled in California; and </w:t>
      </w:r>
    </w:p>
    <w:p w14:paraId="0A2BC405" w14:textId="77777777" w:rsidR="00751516" w:rsidRPr="0049279A" w:rsidRDefault="00751516" w:rsidP="00751516">
      <w:pPr>
        <w:pStyle w:val="ListParagraph"/>
        <w:numPr>
          <w:ilvl w:val="0"/>
          <w:numId w:val="40"/>
        </w:numPr>
        <w:ind w:left="180" w:firstLine="0"/>
        <w:rPr>
          <w:sz w:val="20"/>
        </w:rPr>
      </w:pPr>
      <w:r w:rsidRPr="0049279A">
        <w:rPr>
          <w:sz w:val="20"/>
        </w:rPr>
        <w:t>Together with its affiliates, be either</w:t>
      </w:r>
    </w:p>
    <w:p w14:paraId="4C0B9D41" w14:textId="0B613140" w:rsidR="00751516" w:rsidRPr="0049279A" w:rsidRDefault="00021434" w:rsidP="00CD53AF">
      <w:pPr>
        <w:pStyle w:val="ListParagraph"/>
        <w:numPr>
          <w:ilvl w:val="1"/>
          <w:numId w:val="40"/>
        </w:numPr>
        <w:ind w:left="504" w:hanging="144"/>
        <w:rPr>
          <w:sz w:val="20"/>
        </w:rPr>
      </w:pPr>
      <w:r>
        <w:rPr>
          <w:sz w:val="20"/>
        </w:rPr>
        <w:t>B</w:t>
      </w:r>
      <w:r w:rsidR="00751516" w:rsidRPr="0049279A">
        <w:rPr>
          <w:sz w:val="20"/>
        </w:rPr>
        <w:t xml:space="preserve">usiness with </w:t>
      </w:r>
      <w:r w:rsidR="00751516" w:rsidRPr="0049279A">
        <w:rPr>
          <w:b/>
          <w:sz w:val="28"/>
          <w:szCs w:val="28"/>
          <w:highlight w:val="yellow"/>
        </w:rPr>
        <w:t>200</w:t>
      </w:r>
      <w:r w:rsidR="00751516" w:rsidRPr="0049279A">
        <w:rPr>
          <w:sz w:val="20"/>
        </w:rPr>
        <w:t xml:space="preserve"> or fewer employees and an </w:t>
      </w:r>
      <w:proofErr w:type="gramStart"/>
      <w:r w:rsidR="00751516" w:rsidRPr="0049279A">
        <w:rPr>
          <w:b/>
          <w:i/>
          <w:sz w:val="20"/>
          <w:u w:val="single"/>
        </w:rPr>
        <w:t>average annual</w:t>
      </w:r>
      <w:r w:rsidR="00751516" w:rsidRPr="0049279A">
        <w:rPr>
          <w:sz w:val="20"/>
        </w:rPr>
        <w:t xml:space="preserve"> gross receipts</w:t>
      </w:r>
      <w:proofErr w:type="gramEnd"/>
      <w:r w:rsidR="00751516" w:rsidRPr="0049279A">
        <w:rPr>
          <w:sz w:val="20"/>
        </w:rPr>
        <w:t xml:space="preserve"> of </w:t>
      </w:r>
      <w:r w:rsidR="00751516" w:rsidRPr="0049279A">
        <w:rPr>
          <w:b/>
          <w:sz w:val="28"/>
          <w:szCs w:val="28"/>
          <w:highlight w:val="yellow"/>
        </w:rPr>
        <w:t>$3</w:t>
      </w:r>
      <w:r w:rsidR="00751516">
        <w:rPr>
          <w:b/>
          <w:sz w:val="28"/>
          <w:szCs w:val="28"/>
          <w:highlight w:val="yellow"/>
        </w:rPr>
        <w:t>6</w:t>
      </w:r>
      <w:r w:rsidR="00751516" w:rsidRPr="0049279A">
        <w:rPr>
          <w:b/>
          <w:sz w:val="28"/>
          <w:szCs w:val="28"/>
          <w:highlight w:val="yellow"/>
        </w:rPr>
        <w:t xml:space="preserve"> million</w:t>
      </w:r>
      <w:r w:rsidR="00751516" w:rsidRPr="0049279A">
        <w:rPr>
          <w:b/>
          <w:sz w:val="20"/>
        </w:rPr>
        <w:t xml:space="preserve"> or less</w:t>
      </w:r>
      <w:r w:rsidR="00751516" w:rsidRPr="0049279A">
        <w:rPr>
          <w:sz w:val="20"/>
        </w:rPr>
        <w:t xml:space="preserve"> (over previous three tax years), or</w:t>
      </w:r>
    </w:p>
    <w:p w14:paraId="749CA23D" w14:textId="77777777" w:rsidR="00751516" w:rsidRPr="0049279A" w:rsidRDefault="00751516" w:rsidP="00CD53AF">
      <w:pPr>
        <w:pStyle w:val="ListParagraph"/>
        <w:numPr>
          <w:ilvl w:val="1"/>
          <w:numId w:val="40"/>
        </w:numPr>
        <w:ind w:left="504" w:hanging="144"/>
        <w:rPr>
          <w:sz w:val="20"/>
        </w:rPr>
      </w:pPr>
      <w:r w:rsidRPr="0049279A">
        <w:rPr>
          <w:sz w:val="20"/>
        </w:rPr>
        <w:t>A manufacturer with 100 or fewer employees</w:t>
      </w:r>
    </w:p>
    <w:p w14:paraId="3808F4B3" w14:textId="77777777" w:rsidR="00751516" w:rsidRPr="00910888" w:rsidRDefault="00751516" w:rsidP="00CD53AF">
      <w:pPr>
        <w:pStyle w:val="ListParagraph"/>
        <w:numPr>
          <w:ilvl w:val="1"/>
          <w:numId w:val="40"/>
        </w:numPr>
        <w:ind w:left="504" w:hanging="144"/>
        <w:rPr>
          <w:sz w:val="20"/>
        </w:rPr>
      </w:pPr>
      <w:r w:rsidRPr="00910888">
        <w:rPr>
          <w:sz w:val="20"/>
        </w:rPr>
        <w:t xml:space="preserve">A microbusiness. A small business will automatically be designated as a microbusiness, if gross annual receipts are less than $3,500,000; or the small business is a manufacturer with 25 or fewer employees. </w:t>
      </w:r>
      <w:hyperlink r:id="rId16" w:history="1">
        <w:r w:rsidRPr="00910888">
          <w:rPr>
            <w:rStyle w:val="Hyperlink"/>
            <w:b/>
            <w:sz w:val="20"/>
          </w:rPr>
          <w:t>Reference:</w:t>
        </w:r>
        <w:r w:rsidRPr="00910888">
          <w:rPr>
            <w:rStyle w:val="Hyperlink"/>
            <w:sz w:val="20"/>
          </w:rPr>
          <w:t xml:space="preserve"> CA-Department of General Services</w:t>
        </w:r>
      </w:hyperlink>
      <w:r w:rsidRPr="00910888">
        <w:rPr>
          <w:sz w:val="20"/>
        </w:rPr>
        <w:t xml:space="preserve"> </w:t>
      </w:r>
    </w:p>
    <w:bookmarkEnd w:id="53"/>
    <w:p w14:paraId="4AA0384A" w14:textId="77777777" w:rsidR="00751516" w:rsidRDefault="00751516" w:rsidP="00751516">
      <w:pPr>
        <w:ind w:left="180"/>
        <w:rPr>
          <w:b/>
          <w:sz w:val="12"/>
          <w:szCs w:val="12"/>
        </w:rPr>
      </w:pPr>
    </w:p>
    <w:p w14:paraId="7F9C50BC" w14:textId="77777777" w:rsidR="00751516" w:rsidRPr="002E0B89" w:rsidRDefault="00751516" w:rsidP="00751516">
      <w:pPr>
        <w:ind w:left="180"/>
        <w:rPr>
          <w:rStyle w:val="Hyperlink"/>
          <w:bCs/>
          <w:sz w:val="20"/>
        </w:rPr>
      </w:pPr>
      <w:r w:rsidRPr="007F2D9F">
        <w:rPr>
          <w:b/>
          <w:sz w:val="20"/>
          <w:u w:val="single"/>
        </w:rPr>
        <w:t xml:space="preserve">Small Business </w:t>
      </w:r>
      <w:r>
        <w:rPr>
          <w:b/>
          <w:sz w:val="20"/>
          <w:u w:val="single"/>
        </w:rPr>
        <w:t xml:space="preserve">Concern: </w:t>
      </w:r>
      <w:r>
        <w:rPr>
          <w:bCs/>
          <w:sz w:val="20"/>
        </w:rPr>
        <w:t xml:space="preserve">per </w:t>
      </w:r>
      <w:r>
        <w:rPr>
          <w:bCs/>
          <w:sz w:val="20"/>
        </w:rPr>
        <w:fldChar w:fldCharType="begin"/>
      </w:r>
      <w:r>
        <w:rPr>
          <w:bCs/>
          <w:sz w:val="20"/>
        </w:rPr>
        <w:instrText xml:space="preserve"> HYPERLINK "https://www.acquisition.gov/far/part-52" \l "FAR_52_219_1" </w:instrText>
      </w:r>
      <w:r>
        <w:rPr>
          <w:bCs/>
          <w:sz w:val="20"/>
        </w:rPr>
        <w:fldChar w:fldCharType="separate"/>
      </w:r>
      <w:r w:rsidRPr="002E0B89">
        <w:rPr>
          <w:rStyle w:val="Hyperlink"/>
          <w:bCs/>
          <w:sz w:val="20"/>
        </w:rPr>
        <w:t>Federal Acquisition Regulations (FAR) 52.219-1</w:t>
      </w:r>
    </w:p>
    <w:p w14:paraId="2AD2450B" w14:textId="77777777" w:rsidR="00751516" w:rsidRPr="007656C6" w:rsidRDefault="00751516" w:rsidP="00751516">
      <w:pPr>
        <w:ind w:left="180"/>
        <w:rPr>
          <w:bCs/>
          <w:sz w:val="12"/>
          <w:szCs w:val="12"/>
        </w:rPr>
      </w:pPr>
      <w:r>
        <w:rPr>
          <w:bCs/>
          <w:sz w:val="20"/>
        </w:rPr>
        <w:fldChar w:fldCharType="end"/>
      </w:r>
      <w:r w:rsidRPr="007656C6">
        <w:rPr>
          <w:bCs/>
          <w:sz w:val="20"/>
        </w:rPr>
        <w:t xml:space="preserve">A concern including its affiliates, that is independently owned and operated, not dominant in the field of operations in which it is bidding on government contracts, and qualified as a small business under the criteria and size standards in </w:t>
      </w:r>
      <w:hyperlink r:id="rId17" w:history="1">
        <w:r w:rsidRPr="002E0B89">
          <w:rPr>
            <w:rStyle w:val="Hyperlink"/>
            <w:bCs/>
            <w:sz w:val="20"/>
          </w:rPr>
          <w:t>13 CFAR Part 121</w:t>
        </w:r>
      </w:hyperlink>
      <w:r w:rsidRPr="007656C6">
        <w:rPr>
          <w:bCs/>
          <w:sz w:val="20"/>
        </w:rPr>
        <w:t xml:space="preserve"> </w:t>
      </w:r>
    </w:p>
    <w:p w14:paraId="5FAF7D81" w14:textId="77777777" w:rsidR="00751516" w:rsidRDefault="00751516" w:rsidP="00751516">
      <w:pPr>
        <w:ind w:left="180"/>
        <w:rPr>
          <w:b/>
          <w:sz w:val="12"/>
          <w:szCs w:val="12"/>
        </w:rPr>
      </w:pPr>
    </w:p>
    <w:p w14:paraId="6A6E94C7" w14:textId="77777777" w:rsidR="00751516" w:rsidRDefault="00751516" w:rsidP="00751516">
      <w:pPr>
        <w:ind w:left="180"/>
        <w:rPr>
          <w:bCs/>
          <w:sz w:val="20"/>
        </w:rPr>
      </w:pPr>
      <w:r w:rsidRPr="007F2D9F">
        <w:rPr>
          <w:b/>
          <w:sz w:val="20"/>
          <w:u w:val="single"/>
        </w:rPr>
        <w:t xml:space="preserve">Small </w:t>
      </w:r>
      <w:r>
        <w:rPr>
          <w:b/>
          <w:sz w:val="20"/>
          <w:u w:val="single"/>
        </w:rPr>
        <w:t xml:space="preserve">Disadvantaged </w:t>
      </w:r>
      <w:r w:rsidRPr="007F2D9F">
        <w:rPr>
          <w:b/>
          <w:sz w:val="20"/>
          <w:u w:val="single"/>
        </w:rPr>
        <w:t xml:space="preserve">Business </w:t>
      </w:r>
      <w:r>
        <w:rPr>
          <w:b/>
          <w:sz w:val="20"/>
          <w:u w:val="single"/>
        </w:rPr>
        <w:t xml:space="preserve">Concern: </w:t>
      </w:r>
      <w:r>
        <w:rPr>
          <w:bCs/>
          <w:sz w:val="20"/>
        </w:rPr>
        <w:t xml:space="preserve">per </w:t>
      </w:r>
      <w:hyperlink r:id="rId18" w:anchor="FAR_52_219_1" w:history="1">
        <w:r w:rsidRPr="002E0B89">
          <w:rPr>
            <w:rStyle w:val="Hyperlink"/>
            <w:bCs/>
            <w:sz w:val="20"/>
          </w:rPr>
          <w:t>Federal Acquisition Regulations (FAR) 52.219-1</w:t>
        </w:r>
      </w:hyperlink>
    </w:p>
    <w:p w14:paraId="2F4E8B1C" w14:textId="77777777" w:rsidR="00751516" w:rsidRPr="007656C6" w:rsidRDefault="00751516" w:rsidP="00751516">
      <w:pPr>
        <w:ind w:left="180"/>
        <w:rPr>
          <w:bCs/>
          <w:sz w:val="12"/>
          <w:szCs w:val="12"/>
        </w:rPr>
      </w:pPr>
      <w:r>
        <w:rPr>
          <w:bCs/>
          <w:sz w:val="20"/>
        </w:rPr>
        <w:t xml:space="preserve">A small business that has received certification as a small-disadvantaged business concern consistent with </w:t>
      </w:r>
      <w:hyperlink r:id="rId19" w:history="1">
        <w:r w:rsidRPr="00A75053">
          <w:rPr>
            <w:rStyle w:val="Hyperlink"/>
            <w:bCs/>
            <w:sz w:val="20"/>
          </w:rPr>
          <w:t>13 CFAR Part 124, subpart B</w:t>
        </w:r>
      </w:hyperlink>
      <w:r>
        <w:rPr>
          <w:bCs/>
          <w:sz w:val="20"/>
        </w:rPr>
        <w:t xml:space="preserve">. The net worth of </w:t>
      </w:r>
      <w:proofErr w:type="gramStart"/>
      <w:r>
        <w:rPr>
          <w:bCs/>
          <w:sz w:val="20"/>
        </w:rPr>
        <w:t>each individual</w:t>
      </w:r>
      <w:proofErr w:type="gramEnd"/>
      <w:r>
        <w:rPr>
          <w:bCs/>
          <w:sz w:val="20"/>
        </w:rPr>
        <w:t xml:space="preserve"> upon whom the certification is based does not exceed $750,000 after taking into account the applicable exclusions set forth. As of Oct 3, 2008, small business firms may self-certify their status as a small, disadvantaged businesses (SDBs) for purposes of federal prime contracts and subcontracts. The firm must be at least 51% unconditionally owned by one or more socially and economically disadvantaged individual; or in the case of any publicly owned business, at least 51% of the voting stock is unconditionally owned by one or more socially and economically disadvantaged individuals; and whose management and daily business operations are controlled by one or more such individuals.</w:t>
      </w:r>
    </w:p>
    <w:p w14:paraId="733B6B77" w14:textId="77777777" w:rsidR="00751516" w:rsidRPr="0049279A" w:rsidRDefault="00751516" w:rsidP="00751516">
      <w:pPr>
        <w:ind w:left="180"/>
        <w:rPr>
          <w:b/>
          <w:sz w:val="12"/>
          <w:szCs w:val="12"/>
        </w:rPr>
      </w:pPr>
    </w:p>
    <w:p w14:paraId="49969A35" w14:textId="77777777" w:rsidR="00751516" w:rsidRPr="007F2D9F" w:rsidRDefault="00751516" w:rsidP="00751516">
      <w:pPr>
        <w:ind w:left="180"/>
        <w:rPr>
          <w:b/>
          <w:sz w:val="20"/>
          <w:u w:val="single"/>
        </w:rPr>
      </w:pPr>
      <w:r w:rsidRPr="007F2D9F">
        <w:rPr>
          <w:b/>
          <w:sz w:val="20"/>
          <w:u w:val="single"/>
        </w:rPr>
        <w:t>Disadvantaged Business Enterprise (DBE) &amp; (MBE</w:t>
      </w:r>
      <w:r w:rsidRPr="0039461E">
        <w:rPr>
          <w:b/>
          <w:sz w:val="20"/>
          <w:u w:val="single"/>
        </w:rPr>
        <w:t>) &amp; (WBE)</w:t>
      </w:r>
    </w:p>
    <w:p w14:paraId="31A6C556" w14:textId="77777777" w:rsidR="00751516" w:rsidRPr="0049279A" w:rsidRDefault="00751516" w:rsidP="00751516">
      <w:pPr>
        <w:pStyle w:val="ListParagraph"/>
        <w:numPr>
          <w:ilvl w:val="0"/>
          <w:numId w:val="39"/>
        </w:numPr>
        <w:ind w:left="180" w:firstLine="0"/>
        <w:rPr>
          <w:sz w:val="20"/>
        </w:rPr>
      </w:pPr>
      <w:r w:rsidRPr="0049279A">
        <w:rPr>
          <w:sz w:val="20"/>
        </w:rPr>
        <w:t>An existing for-profit "Small Business Concern ", as defined by the Small Business Act and Small Business Administration (SBA) regulations implementing it (13 CFR Part 121). Average annual gross receipts for the firm (including its affiliates) over the previous three fiscal years shall not exceed the cap of $23.98 million.</w:t>
      </w:r>
    </w:p>
    <w:p w14:paraId="65ED452A" w14:textId="77777777" w:rsidR="00751516" w:rsidRPr="0049279A" w:rsidRDefault="00751516" w:rsidP="00751516">
      <w:pPr>
        <w:pStyle w:val="ListParagraph"/>
        <w:numPr>
          <w:ilvl w:val="0"/>
          <w:numId w:val="39"/>
        </w:numPr>
        <w:ind w:left="180" w:firstLine="0"/>
        <w:rPr>
          <w:sz w:val="20"/>
        </w:rPr>
      </w:pPr>
      <w:r w:rsidRPr="0049279A">
        <w:rPr>
          <w:sz w:val="20"/>
        </w:rPr>
        <w:t xml:space="preserve">The firm must be at least 51% owned by one or more socially and economically disadvantaged individuals. </w:t>
      </w:r>
    </w:p>
    <w:p w14:paraId="5A833CB0" w14:textId="77777777" w:rsidR="00751516" w:rsidRPr="0049279A" w:rsidRDefault="00751516" w:rsidP="00751516">
      <w:pPr>
        <w:pStyle w:val="ListParagraph"/>
        <w:numPr>
          <w:ilvl w:val="0"/>
          <w:numId w:val="39"/>
        </w:numPr>
        <w:ind w:left="180" w:firstLine="0"/>
        <w:rPr>
          <w:sz w:val="20"/>
        </w:rPr>
      </w:pPr>
      <w:r w:rsidRPr="0049279A">
        <w:rPr>
          <w:sz w:val="20"/>
        </w:rPr>
        <w:t>Be an independent business, and one or more of the socially and economically disadvantaged individuals who own it must control its management and daily operations.</w:t>
      </w:r>
    </w:p>
    <w:p w14:paraId="77BC235F" w14:textId="77777777" w:rsidR="00751516" w:rsidRPr="0049279A" w:rsidRDefault="00751516" w:rsidP="00751516">
      <w:pPr>
        <w:ind w:left="180"/>
        <w:rPr>
          <w:b/>
          <w:sz w:val="12"/>
          <w:szCs w:val="12"/>
        </w:rPr>
      </w:pPr>
    </w:p>
    <w:p w14:paraId="07A5E1E3" w14:textId="77777777" w:rsidR="00751516" w:rsidRDefault="00751516" w:rsidP="00751516">
      <w:pPr>
        <w:ind w:left="180"/>
        <w:rPr>
          <w:sz w:val="20"/>
        </w:rPr>
      </w:pPr>
      <w:r w:rsidRPr="0049279A">
        <w:rPr>
          <w:sz w:val="20"/>
        </w:rPr>
        <w:t>Socially and economically disadvantaged individual means any individual who is a citizen or lawfully admitted permanent resident of the United States and who is a member of the following groups:</w:t>
      </w:r>
      <w:r>
        <w:rPr>
          <w:sz w:val="20"/>
        </w:rPr>
        <w:t xml:space="preserve"> </w:t>
      </w:r>
    </w:p>
    <w:p w14:paraId="01D76403" w14:textId="77777777" w:rsidR="00751516" w:rsidRPr="00CD53AF" w:rsidRDefault="00751516" w:rsidP="00751516">
      <w:pPr>
        <w:ind w:left="180"/>
        <w:rPr>
          <w:sz w:val="12"/>
          <w:szCs w:val="12"/>
        </w:rPr>
      </w:pPr>
    </w:p>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552"/>
      </w:tblGrid>
      <w:tr w:rsidR="00751516" w:rsidRPr="0049279A" w14:paraId="7803157B" w14:textId="77777777" w:rsidTr="008F1DC1">
        <w:tc>
          <w:tcPr>
            <w:tcW w:w="4068" w:type="dxa"/>
          </w:tcPr>
          <w:p w14:paraId="3F247073" w14:textId="77777777" w:rsidR="00751516" w:rsidRPr="0049279A" w:rsidRDefault="00751516" w:rsidP="00982A87">
            <w:pPr>
              <w:pStyle w:val="ListParagraph"/>
              <w:numPr>
                <w:ilvl w:val="0"/>
                <w:numId w:val="45"/>
              </w:numPr>
              <w:ind w:left="-15" w:firstLine="0"/>
              <w:rPr>
                <w:sz w:val="20"/>
              </w:rPr>
            </w:pPr>
            <w:r w:rsidRPr="0049279A">
              <w:rPr>
                <w:sz w:val="20"/>
              </w:rPr>
              <w:t>African American</w:t>
            </w:r>
          </w:p>
        </w:tc>
        <w:tc>
          <w:tcPr>
            <w:tcW w:w="6552" w:type="dxa"/>
          </w:tcPr>
          <w:p w14:paraId="73FACFCE" w14:textId="77777777" w:rsidR="00751516" w:rsidRPr="0049279A" w:rsidRDefault="00751516" w:rsidP="00982A87">
            <w:pPr>
              <w:pStyle w:val="ListParagraph"/>
              <w:numPr>
                <w:ilvl w:val="0"/>
                <w:numId w:val="45"/>
              </w:numPr>
              <w:ind w:left="-30" w:firstLine="0"/>
              <w:rPr>
                <w:sz w:val="20"/>
              </w:rPr>
            </w:pPr>
            <w:r w:rsidRPr="0049279A">
              <w:rPr>
                <w:sz w:val="20"/>
              </w:rPr>
              <w:t>Hispanic American</w:t>
            </w:r>
          </w:p>
        </w:tc>
      </w:tr>
      <w:tr w:rsidR="00751516" w:rsidRPr="0049279A" w14:paraId="709218E2" w14:textId="77777777" w:rsidTr="008F1DC1">
        <w:tc>
          <w:tcPr>
            <w:tcW w:w="4068" w:type="dxa"/>
          </w:tcPr>
          <w:p w14:paraId="295C156F" w14:textId="77777777" w:rsidR="00751516" w:rsidRPr="0049279A" w:rsidRDefault="00751516" w:rsidP="00982A87">
            <w:pPr>
              <w:pStyle w:val="ListParagraph"/>
              <w:numPr>
                <w:ilvl w:val="0"/>
                <w:numId w:val="45"/>
              </w:numPr>
              <w:ind w:left="-15" w:firstLine="0"/>
              <w:rPr>
                <w:sz w:val="20"/>
              </w:rPr>
            </w:pPr>
            <w:r w:rsidRPr="0049279A">
              <w:rPr>
                <w:sz w:val="20"/>
              </w:rPr>
              <w:t>Native American</w:t>
            </w:r>
          </w:p>
        </w:tc>
        <w:tc>
          <w:tcPr>
            <w:tcW w:w="6552" w:type="dxa"/>
          </w:tcPr>
          <w:p w14:paraId="4CAEFFA4" w14:textId="77777777" w:rsidR="00751516" w:rsidRPr="0049279A" w:rsidRDefault="00751516" w:rsidP="00982A87">
            <w:pPr>
              <w:pStyle w:val="ListParagraph"/>
              <w:numPr>
                <w:ilvl w:val="0"/>
                <w:numId w:val="45"/>
              </w:numPr>
              <w:ind w:left="-30" w:firstLine="0"/>
              <w:rPr>
                <w:sz w:val="20"/>
              </w:rPr>
            </w:pPr>
            <w:r w:rsidRPr="0049279A">
              <w:rPr>
                <w:sz w:val="20"/>
              </w:rPr>
              <w:t>Asian-Pacific American</w:t>
            </w:r>
          </w:p>
        </w:tc>
      </w:tr>
      <w:tr w:rsidR="00751516" w:rsidRPr="0049279A" w14:paraId="26BE6C7A" w14:textId="77777777" w:rsidTr="008F1DC1">
        <w:tc>
          <w:tcPr>
            <w:tcW w:w="4068" w:type="dxa"/>
          </w:tcPr>
          <w:p w14:paraId="2FD17BEE" w14:textId="77777777" w:rsidR="00751516" w:rsidRPr="0049279A" w:rsidRDefault="00751516" w:rsidP="00982A87">
            <w:pPr>
              <w:pStyle w:val="ListParagraph"/>
              <w:numPr>
                <w:ilvl w:val="0"/>
                <w:numId w:val="45"/>
              </w:numPr>
              <w:ind w:left="-15" w:firstLine="0"/>
              <w:rPr>
                <w:sz w:val="20"/>
              </w:rPr>
            </w:pPr>
            <w:r w:rsidRPr="0049279A">
              <w:rPr>
                <w:sz w:val="20"/>
              </w:rPr>
              <w:t>Subcontinent Asian American</w:t>
            </w:r>
          </w:p>
        </w:tc>
        <w:tc>
          <w:tcPr>
            <w:tcW w:w="6552" w:type="dxa"/>
          </w:tcPr>
          <w:p w14:paraId="128C2D9C" w14:textId="77777777" w:rsidR="00751516" w:rsidRPr="0049279A" w:rsidRDefault="00751516" w:rsidP="00982A87">
            <w:pPr>
              <w:pStyle w:val="ListParagraph"/>
              <w:numPr>
                <w:ilvl w:val="0"/>
                <w:numId w:val="45"/>
              </w:numPr>
              <w:ind w:left="-30" w:firstLine="0"/>
              <w:rPr>
                <w:sz w:val="20"/>
              </w:rPr>
            </w:pPr>
            <w:r w:rsidRPr="0049279A">
              <w:rPr>
                <w:sz w:val="20"/>
              </w:rPr>
              <w:t>Women</w:t>
            </w:r>
          </w:p>
        </w:tc>
      </w:tr>
      <w:tr w:rsidR="00751516" w:rsidRPr="0049279A" w14:paraId="24CD94B2" w14:textId="77777777" w:rsidTr="008F1DC1">
        <w:tc>
          <w:tcPr>
            <w:tcW w:w="10620" w:type="dxa"/>
            <w:gridSpan w:val="2"/>
          </w:tcPr>
          <w:p w14:paraId="72543DA3" w14:textId="77777777" w:rsidR="00751516" w:rsidRPr="0049279A" w:rsidRDefault="00751516" w:rsidP="00982A87">
            <w:pPr>
              <w:pStyle w:val="ListParagraph"/>
              <w:numPr>
                <w:ilvl w:val="0"/>
                <w:numId w:val="45"/>
              </w:numPr>
              <w:ind w:left="-15" w:firstLine="0"/>
              <w:rPr>
                <w:sz w:val="20"/>
              </w:rPr>
            </w:pPr>
            <w:r w:rsidRPr="0049279A">
              <w:rPr>
                <w:sz w:val="20"/>
              </w:rPr>
              <w:t xml:space="preserve">Any individual found to be socially and economically disadvantaged on a case-by-case basis by certifying agency pursuant to the standards of the US DOT </w:t>
            </w:r>
            <w:hyperlink r:id="rId20" w:anchor="se49.1.26_15" w:history="1">
              <w:r w:rsidRPr="00433CF0">
                <w:rPr>
                  <w:rStyle w:val="Hyperlink"/>
                  <w:sz w:val="20"/>
                </w:rPr>
                <w:t>49 CFR Part 26</w:t>
              </w:r>
            </w:hyperlink>
          </w:p>
        </w:tc>
      </w:tr>
    </w:tbl>
    <w:p w14:paraId="7DCE3B84" w14:textId="77777777" w:rsidR="00751516" w:rsidRPr="0049279A" w:rsidRDefault="00A87869" w:rsidP="00751516">
      <w:pPr>
        <w:ind w:left="180" w:right="-198"/>
        <w:rPr>
          <w:sz w:val="20"/>
        </w:rPr>
      </w:pPr>
      <w:hyperlink r:id="rId21" w:history="1">
        <w:r w:rsidR="00751516" w:rsidRPr="00A75053">
          <w:rPr>
            <w:rStyle w:val="Hyperlink"/>
            <w:b/>
            <w:sz w:val="20"/>
          </w:rPr>
          <w:t>Reference:</w:t>
        </w:r>
        <w:r w:rsidR="00751516" w:rsidRPr="00A75053">
          <w:rPr>
            <w:rStyle w:val="Hyperlink"/>
            <w:sz w:val="20"/>
          </w:rPr>
          <w:t xml:space="preserve"> California Department of Transportation (CDOT/CALTRANS)</w:t>
        </w:r>
      </w:hyperlink>
      <w:r w:rsidR="00751516" w:rsidRPr="0049279A">
        <w:rPr>
          <w:sz w:val="20"/>
        </w:rPr>
        <w:t xml:space="preserve"> </w:t>
      </w:r>
    </w:p>
    <w:p w14:paraId="6BCE2266" w14:textId="77777777" w:rsidR="00751516" w:rsidRDefault="00751516" w:rsidP="00751516">
      <w:pPr>
        <w:ind w:left="180"/>
        <w:rPr>
          <w:b/>
          <w:sz w:val="12"/>
          <w:szCs w:val="12"/>
        </w:rPr>
      </w:pPr>
    </w:p>
    <w:p w14:paraId="5E0A8F2D" w14:textId="77777777" w:rsidR="00751516" w:rsidRDefault="00751516" w:rsidP="00751516">
      <w:pPr>
        <w:ind w:left="180"/>
        <w:rPr>
          <w:b/>
          <w:sz w:val="20"/>
          <w:u w:val="single"/>
        </w:rPr>
      </w:pPr>
    </w:p>
    <w:p w14:paraId="56238F62" w14:textId="77777777" w:rsidR="00751516" w:rsidRDefault="00751516" w:rsidP="00751516">
      <w:pPr>
        <w:ind w:left="180"/>
        <w:rPr>
          <w:b/>
          <w:sz w:val="20"/>
          <w:u w:val="single"/>
        </w:rPr>
        <w:sectPr w:rsidR="00751516" w:rsidSect="008F1DC1">
          <w:headerReference w:type="default" r:id="rId22"/>
          <w:headerReference w:type="first" r:id="rId23"/>
          <w:footerReference w:type="first" r:id="rId24"/>
          <w:pgSz w:w="12240" w:h="15840"/>
          <w:pgMar w:top="90" w:right="450" w:bottom="180" w:left="288" w:header="75" w:footer="270" w:gutter="0"/>
          <w:cols w:space="720"/>
          <w:titlePg/>
          <w:docGrid w:linePitch="360"/>
        </w:sectPr>
      </w:pPr>
    </w:p>
    <w:p w14:paraId="2D407ADE" w14:textId="77777777" w:rsidR="00751516" w:rsidRPr="007F2D9F" w:rsidRDefault="00751516" w:rsidP="00751516">
      <w:pPr>
        <w:ind w:left="180"/>
        <w:rPr>
          <w:b/>
          <w:sz w:val="20"/>
          <w:u w:val="single"/>
        </w:rPr>
      </w:pPr>
      <w:r w:rsidRPr="0039461E">
        <w:rPr>
          <w:b/>
          <w:sz w:val="20"/>
          <w:u w:val="single"/>
        </w:rPr>
        <w:t>Women Business Enterprise (WBE) &amp;</w:t>
      </w:r>
      <w:r w:rsidRPr="007F2D9F">
        <w:rPr>
          <w:b/>
          <w:sz w:val="20"/>
          <w:u w:val="single"/>
        </w:rPr>
        <w:t xml:space="preserve"> (MBE) &amp; (DBE)</w:t>
      </w:r>
    </w:p>
    <w:p w14:paraId="1DB66F71" w14:textId="77777777" w:rsidR="00751516" w:rsidRPr="0049279A" w:rsidRDefault="00751516" w:rsidP="00751516">
      <w:pPr>
        <w:ind w:left="180"/>
        <w:rPr>
          <w:sz w:val="20"/>
        </w:rPr>
      </w:pPr>
      <w:r w:rsidRPr="0049279A">
        <w:rPr>
          <w:sz w:val="20"/>
        </w:rPr>
        <w:t>A WBE is a business owned and controlled by one or more women. Owned and controlled means that at least 51% of the small business concern is owned by one or more women; and whose management and daily business operations are controlled by one or more women who own it.</w:t>
      </w:r>
      <w:r>
        <w:rPr>
          <w:sz w:val="20"/>
        </w:rPr>
        <w:t xml:space="preserve"> </w:t>
      </w:r>
      <w:hyperlink r:id="rId25" w:history="1">
        <w:r w:rsidRPr="00433CF0">
          <w:rPr>
            <w:rStyle w:val="Hyperlink"/>
            <w:b/>
            <w:sz w:val="20"/>
          </w:rPr>
          <w:t>Reference:</w:t>
        </w:r>
        <w:r w:rsidRPr="00433CF0">
          <w:rPr>
            <w:rStyle w:val="Hyperlink"/>
            <w:sz w:val="20"/>
          </w:rPr>
          <w:t xml:space="preserve"> California Department of Transportation </w:t>
        </w:r>
      </w:hyperlink>
      <w:r w:rsidRPr="007F2D9F">
        <w:rPr>
          <w:sz w:val="20"/>
        </w:rPr>
        <w:t xml:space="preserve"> </w:t>
      </w:r>
    </w:p>
    <w:p w14:paraId="7ADDFEE4" w14:textId="77777777" w:rsidR="00751516" w:rsidRPr="002F74F2" w:rsidRDefault="00751516" w:rsidP="00751516">
      <w:pPr>
        <w:ind w:left="180"/>
        <w:rPr>
          <w:b/>
          <w:sz w:val="12"/>
          <w:szCs w:val="12"/>
          <w:u w:val="single"/>
        </w:rPr>
      </w:pPr>
    </w:p>
    <w:p w14:paraId="31885D8D" w14:textId="77777777" w:rsidR="00751516" w:rsidRDefault="00751516" w:rsidP="00751516">
      <w:pPr>
        <w:ind w:left="180"/>
        <w:rPr>
          <w:bCs/>
          <w:sz w:val="20"/>
        </w:rPr>
      </w:pPr>
      <w:r>
        <w:rPr>
          <w:b/>
          <w:sz w:val="20"/>
          <w:u w:val="single"/>
        </w:rPr>
        <w:t>Women-Owned Small Business</w:t>
      </w:r>
      <w:r w:rsidRPr="007F2D9F">
        <w:rPr>
          <w:b/>
          <w:sz w:val="20"/>
          <w:u w:val="single"/>
        </w:rPr>
        <w:t xml:space="preserve"> </w:t>
      </w:r>
      <w:r>
        <w:rPr>
          <w:b/>
          <w:sz w:val="20"/>
          <w:u w:val="single"/>
        </w:rPr>
        <w:t xml:space="preserve">Concern: </w:t>
      </w:r>
      <w:r>
        <w:rPr>
          <w:bCs/>
          <w:sz w:val="20"/>
        </w:rPr>
        <w:t xml:space="preserve">per </w:t>
      </w:r>
      <w:hyperlink r:id="rId26" w:anchor="FAR_52_219_1" w:history="1">
        <w:r w:rsidRPr="00433CF0">
          <w:rPr>
            <w:rStyle w:val="Hyperlink"/>
            <w:bCs/>
            <w:sz w:val="20"/>
          </w:rPr>
          <w:t>Federal Acquisition Regulations (FAR)</w:t>
        </w:r>
      </w:hyperlink>
    </w:p>
    <w:p w14:paraId="5779B347" w14:textId="77777777" w:rsidR="00751516" w:rsidRPr="007656C6" w:rsidRDefault="00751516" w:rsidP="00751516">
      <w:pPr>
        <w:ind w:left="180"/>
        <w:rPr>
          <w:bCs/>
          <w:sz w:val="12"/>
          <w:szCs w:val="12"/>
        </w:rPr>
      </w:pPr>
      <w:r>
        <w:rPr>
          <w:bCs/>
          <w:sz w:val="20"/>
        </w:rPr>
        <w:t>Is at least 51% owned by one or more women, or, in the case of any publicly owned business, at least 51% of the stock of which is owned by one or more women; and show management and daily business operations are controlled by one or more women.</w:t>
      </w:r>
    </w:p>
    <w:p w14:paraId="72DF8873" w14:textId="77777777" w:rsidR="00751516" w:rsidRDefault="00751516" w:rsidP="00751516">
      <w:pPr>
        <w:ind w:left="180"/>
        <w:rPr>
          <w:b/>
          <w:sz w:val="12"/>
          <w:szCs w:val="12"/>
        </w:rPr>
      </w:pPr>
    </w:p>
    <w:p w14:paraId="0482A5EF" w14:textId="77777777" w:rsidR="00751516" w:rsidRPr="007F2D9F" w:rsidRDefault="00751516" w:rsidP="00751516">
      <w:pPr>
        <w:ind w:left="180"/>
        <w:rPr>
          <w:b/>
          <w:sz w:val="20"/>
          <w:u w:val="single"/>
        </w:rPr>
      </w:pPr>
      <w:r w:rsidRPr="007F2D9F">
        <w:rPr>
          <w:b/>
          <w:sz w:val="20"/>
          <w:u w:val="single"/>
        </w:rPr>
        <w:t>Minority Business Enterprise (MBE) &amp; (MBE) &amp; (DBE)</w:t>
      </w:r>
    </w:p>
    <w:p w14:paraId="23246292" w14:textId="77777777" w:rsidR="00751516" w:rsidRDefault="00751516" w:rsidP="00751516">
      <w:pPr>
        <w:ind w:left="180"/>
        <w:rPr>
          <w:sz w:val="20"/>
        </w:rPr>
      </w:pPr>
      <w:r w:rsidRPr="0049279A">
        <w:rPr>
          <w:sz w:val="20"/>
        </w:rPr>
        <w:t xml:space="preserve">“Minority-owned business” means (1) a business enterprise (a) that is at least 51% owned by a minority individual of group(s) or (b) if a publicly owned business, at least 51% of the stock of which is owned by one or more minority groups, and (2) whose management and daily business operations are controlled by one or more of those individuals. The contracting utility shall presume </w:t>
      </w:r>
      <w:hyperlink r:id="rId27" w:history="1">
        <w:r w:rsidRPr="00433CF0">
          <w:rPr>
            <w:rStyle w:val="Hyperlink"/>
            <w:sz w:val="20"/>
          </w:rPr>
          <w:t>that minority includes, but is not limited to, African Americans, Hispanic Americans, Native Americans, Asian Pacific Americans, and other groups.</w:t>
        </w:r>
      </w:hyperlink>
      <w:r w:rsidRPr="0049279A">
        <w:rPr>
          <w:sz w:val="20"/>
        </w:rPr>
        <w:t xml:space="preserve"> </w:t>
      </w:r>
    </w:p>
    <w:p w14:paraId="45E63CFA" w14:textId="77777777" w:rsidR="00751516" w:rsidRPr="0049279A" w:rsidRDefault="00A87869" w:rsidP="00751516">
      <w:pPr>
        <w:ind w:left="180"/>
        <w:rPr>
          <w:sz w:val="20"/>
        </w:rPr>
      </w:pPr>
      <w:hyperlink r:id="rId28" w:history="1">
        <w:r w:rsidR="00751516" w:rsidRPr="00433CF0">
          <w:rPr>
            <w:rStyle w:val="Hyperlink"/>
            <w:b/>
            <w:sz w:val="20"/>
          </w:rPr>
          <w:t>Reference:</w:t>
        </w:r>
        <w:r w:rsidR="00751516" w:rsidRPr="00433CF0">
          <w:rPr>
            <w:rStyle w:val="Hyperlink"/>
            <w:sz w:val="20"/>
          </w:rPr>
          <w:t xml:space="preserve"> California Unified Certification Program</w:t>
        </w:r>
      </w:hyperlink>
      <w:r w:rsidR="00751516" w:rsidRPr="0049279A">
        <w:rPr>
          <w:sz w:val="20"/>
        </w:rPr>
        <w:t xml:space="preserve"> </w:t>
      </w:r>
    </w:p>
    <w:p w14:paraId="2CBE16AB" w14:textId="77777777" w:rsidR="00751516" w:rsidRDefault="00751516" w:rsidP="00751516">
      <w:pPr>
        <w:ind w:left="180"/>
        <w:rPr>
          <w:b/>
          <w:sz w:val="12"/>
          <w:szCs w:val="12"/>
        </w:rPr>
      </w:pPr>
    </w:p>
    <w:p w14:paraId="13785B6A" w14:textId="77777777" w:rsidR="00751516" w:rsidRDefault="00751516" w:rsidP="00751516">
      <w:pPr>
        <w:ind w:left="180"/>
        <w:rPr>
          <w:bCs/>
          <w:sz w:val="20"/>
        </w:rPr>
      </w:pPr>
      <w:r>
        <w:rPr>
          <w:b/>
          <w:sz w:val="20"/>
          <w:u w:val="single"/>
        </w:rPr>
        <w:t xml:space="preserve">Historically Black Colleges and Universities and Minority Institutions (HBCUs): </w:t>
      </w:r>
      <w:r>
        <w:rPr>
          <w:bCs/>
          <w:sz w:val="20"/>
        </w:rPr>
        <w:t xml:space="preserve">per </w:t>
      </w:r>
      <w:hyperlink r:id="rId29" w:anchor="252.226-7000" w:history="1">
        <w:r w:rsidRPr="003126CC">
          <w:rPr>
            <w:rStyle w:val="Hyperlink"/>
            <w:bCs/>
            <w:sz w:val="20"/>
          </w:rPr>
          <w:t>DFARS 252.226-7000</w:t>
        </w:r>
      </w:hyperlink>
    </w:p>
    <w:p w14:paraId="0B57BB51" w14:textId="77777777" w:rsidR="00751516" w:rsidRPr="007656C6" w:rsidRDefault="00751516" w:rsidP="00751516">
      <w:pPr>
        <w:ind w:left="180"/>
        <w:rPr>
          <w:bCs/>
          <w:sz w:val="12"/>
          <w:szCs w:val="12"/>
        </w:rPr>
      </w:pPr>
      <w:r>
        <w:rPr>
          <w:bCs/>
          <w:sz w:val="20"/>
        </w:rPr>
        <w:t>Institutions determined by the Secretary of Education to meet the requirements of 34 CFR Section 608.2. The term also means any nonprofit research institution that was an integral part of such a college or university before November 14, 1986.</w:t>
      </w:r>
    </w:p>
    <w:p w14:paraId="3FB9C2AE" w14:textId="77777777" w:rsidR="00751516" w:rsidRPr="0049279A" w:rsidRDefault="00751516" w:rsidP="00751516">
      <w:pPr>
        <w:ind w:left="180"/>
        <w:rPr>
          <w:b/>
          <w:sz w:val="12"/>
          <w:szCs w:val="12"/>
        </w:rPr>
      </w:pPr>
    </w:p>
    <w:p w14:paraId="546E6626" w14:textId="77777777" w:rsidR="00751516" w:rsidRDefault="00751516" w:rsidP="00751516">
      <w:pPr>
        <w:ind w:left="180"/>
        <w:rPr>
          <w:bCs/>
          <w:sz w:val="20"/>
        </w:rPr>
      </w:pPr>
      <w:r>
        <w:rPr>
          <w:b/>
          <w:sz w:val="20"/>
          <w:u w:val="single"/>
        </w:rPr>
        <w:t>HUBZone Small Business:</w:t>
      </w:r>
      <w:r>
        <w:rPr>
          <w:bCs/>
          <w:sz w:val="20"/>
        </w:rPr>
        <w:t xml:space="preserve"> per </w:t>
      </w:r>
      <w:hyperlink r:id="rId30" w:anchor="FAR_52_219_8" w:history="1">
        <w:r w:rsidRPr="003561E4">
          <w:rPr>
            <w:rStyle w:val="Hyperlink"/>
            <w:bCs/>
            <w:sz w:val="20"/>
          </w:rPr>
          <w:t>FAR 52.219-8</w:t>
        </w:r>
      </w:hyperlink>
      <w:r>
        <w:rPr>
          <w:bCs/>
          <w:sz w:val="20"/>
        </w:rPr>
        <w:t xml:space="preserve"> and the </w:t>
      </w:r>
      <w:hyperlink r:id="rId31" w:history="1">
        <w:r w:rsidRPr="003561E4">
          <w:rPr>
            <w:rStyle w:val="Hyperlink"/>
            <w:bCs/>
            <w:sz w:val="20"/>
          </w:rPr>
          <w:t>Small Business Association HubZone Program</w:t>
        </w:r>
      </w:hyperlink>
      <w:r>
        <w:rPr>
          <w:bCs/>
          <w:sz w:val="20"/>
        </w:rPr>
        <w:t xml:space="preserve">, </w:t>
      </w:r>
      <w:hyperlink r:id="rId32" w:history="1">
        <w:r w:rsidRPr="003561E4">
          <w:rPr>
            <w:rStyle w:val="Hyperlink"/>
            <w:bCs/>
            <w:sz w:val="20"/>
          </w:rPr>
          <w:t>13 CFR 126</w:t>
        </w:r>
      </w:hyperlink>
      <w:r>
        <w:rPr>
          <w:bCs/>
          <w:sz w:val="20"/>
        </w:rPr>
        <w:t>.</w:t>
      </w:r>
    </w:p>
    <w:p w14:paraId="2A51B0F3" w14:textId="77777777" w:rsidR="00751516" w:rsidRPr="007656C6" w:rsidRDefault="00751516" w:rsidP="00751516">
      <w:pPr>
        <w:ind w:left="180"/>
        <w:rPr>
          <w:bCs/>
          <w:sz w:val="12"/>
          <w:szCs w:val="12"/>
        </w:rPr>
      </w:pPr>
      <w:r>
        <w:rPr>
          <w:bCs/>
          <w:sz w:val="20"/>
        </w:rPr>
        <w:t>A small business concern that has been certified by SBA as a HUBZone and is located in a historically underutilized business zone, which is in an area located within one or more qualified census tracts, qualified non-metropolitan counties, or lands within the external boundaries of an Indian reservations..</w:t>
      </w:r>
    </w:p>
    <w:p w14:paraId="1AFE1865" w14:textId="77777777" w:rsidR="00751516" w:rsidRPr="0049279A" w:rsidRDefault="00751516" w:rsidP="00751516">
      <w:pPr>
        <w:ind w:left="180"/>
        <w:rPr>
          <w:b/>
          <w:sz w:val="12"/>
          <w:szCs w:val="12"/>
        </w:rPr>
      </w:pPr>
    </w:p>
    <w:p w14:paraId="20FAA46C" w14:textId="77777777" w:rsidR="00751516" w:rsidRDefault="00751516" w:rsidP="00751516">
      <w:pPr>
        <w:ind w:left="180"/>
        <w:rPr>
          <w:bCs/>
          <w:sz w:val="20"/>
        </w:rPr>
      </w:pPr>
      <w:r>
        <w:rPr>
          <w:b/>
          <w:sz w:val="20"/>
          <w:u w:val="single"/>
        </w:rPr>
        <w:t>Veteran-Owned Small Business:</w:t>
      </w:r>
      <w:r>
        <w:rPr>
          <w:bCs/>
          <w:sz w:val="20"/>
        </w:rPr>
        <w:t xml:space="preserve"> per </w:t>
      </w:r>
      <w:hyperlink r:id="rId33" w:anchor="FAR_52_219_8" w:history="1">
        <w:r w:rsidRPr="00BC7786">
          <w:rPr>
            <w:rStyle w:val="Hyperlink"/>
            <w:bCs/>
            <w:sz w:val="20"/>
          </w:rPr>
          <w:t>FAR 52.219-8</w:t>
        </w:r>
      </w:hyperlink>
      <w:r>
        <w:rPr>
          <w:bCs/>
          <w:sz w:val="20"/>
        </w:rPr>
        <w:t>.</w:t>
      </w:r>
    </w:p>
    <w:p w14:paraId="4A8292E2" w14:textId="77777777" w:rsidR="00751516" w:rsidRDefault="00751516" w:rsidP="00751516">
      <w:pPr>
        <w:ind w:left="180"/>
        <w:rPr>
          <w:bCs/>
          <w:sz w:val="20"/>
        </w:rPr>
      </w:pPr>
      <w:r>
        <w:rPr>
          <w:bCs/>
          <w:sz w:val="20"/>
        </w:rPr>
        <w:t>A small business concern that is at least 51% owned by one or more veterans (as defined in 38 USC 101(2)), or, in the case of any publicly owned business, at least 51% of the stock is owned by one or more veterans. In addition, one or more veteran must control the management and daily business operations must be controlled by one or more service-disabled veterans. In the case of a permanent or severe disability, the spouse or caregiver of such a service-disabled veteran may control the management and daily operations.</w:t>
      </w:r>
    </w:p>
    <w:p w14:paraId="0E49C52A" w14:textId="77777777" w:rsidR="00751516" w:rsidRPr="009F4B43" w:rsidRDefault="00751516" w:rsidP="00751516">
      <w:pPr>
        <w:ind w:left="180"/>
        <w:rPr>
          <w:b/>
          <w:sz w:val="12"/>
          <w:szCs w:val="12"/>
          <w:u w:val="single"/>
        </w:rPr>
      </w:pPr>
    </w:p>
    <w:p w14:paraId="3F1DA6A9" w14:textId="77777777" w:rsidR="00751516" w:rsidRDefault="00751516" w:rsidP="00751516">
      <w:pPr>
        <w:ind w:left="180"/>
        <w:rPr>
          <w:bCs/>
          <w:sz w:val="20"/>
        </w:rPr>
      </w:pPr>
      <w:r>
        <w:rPr>
          <w:b/>
          <w:sz w:val="20"/>
          <w:u w:val="single"/>
        </w:rPr>
        <w:t>Service-Disabled Veteran-Owned Small Business:</w:t>
      </w:r>
      <w:r>
        <w:rPr>
          <w:bCs/>
          <w:sz w:val="20"/>
        </w:rPr>
        <w:t xml:space="preserve"> per </w:t>
      </w:r>
      <w:hyperlink r:id="rId34" w:anchor="FAR_52_219_8" w:history="1">
        <w:r w:rsidRPr="00BC7786">
          <w:rPr>
            <w:rStyle w:val="Hyperlink"/>
            <w:bCs/>
            <w:sz w:val="20"/>
          </w:rPr>
          <w:t>FAR 52.219-8.</w:t>
        </w:r>
      </w:hyperlink>
    </w:p>
    <w:p w14:paraId="6F8F8964" w14:textId="77777777" w:rsidR="00751516" w:rsidRDefault="00751516" w:rsidP="00751516">
      <w:pPr>
        <w:ind w:left="180"/>
        <w:rPr>
          <w:bCs/>
          <w:sz w:val="20"/>
        </w:rPr>
      </w:pPr>
      <w:r>
        <w:rPr>
          <w:bCs/>
          <w:sz w:val="20"/>
        </w:rPr>
        <w:t>A small business concern that is at least 51% owned by one or more service disabled veteran (as defined in 38 USC 101(16)), or, in the case of any publicly owned business, at least 51% of the stock is owned by one or more service disabled veterans. In addition, the management and daily business operations.</w:t>
      </w:r>
    </w:p>
    <w:p w14:paraId="7096C606" w14:textId="77777777" w:rsidR="00751516" w:rsidRPr="009F4B43" w:rsidRDefault="00751516" w:rsidP="00751516">
      <w:pPr>
        <w:ind w:left="180"/>
        <w:rPr>
          <w:b/>
          <w:color w:val="538135" w:themeColor="accent6" w:themeShade="BF"/>
          <w:sz w:val="12"/>
          <w:szCs w:val="12"/>
          <w:u w:val="single"/>
        </w:rPr>
      </w:pPr>
    </w:p>
    <w:p w14:paraId="6337C864" w14:textId="77777777" w:rsidR="00751516" w:rsidRPr="007F2D9F" w:rsidRDefault="00751516" w:rsidP="00751516">
      <w:pPr>
        <w:ind w:left="180"/>
        <w:rPr>
          <w:b/>
          <w:sz w:val="20"/>
          <w:u w:val="single"/>
        </w:rPr>
      </w:pPr>
      <w:r w:rsidRPr="007F2D9F">
        <w:rPr>
          <w:b/>
          <w:sz w:val="20"/>
          <w:u w:val="single"/>
        </w:rPr>
        <w:t>Disabled Veteran-Owned Business Enterprise (DVBE)</w:t>
      </w:r>
      <w:r>
        <w:rPr>
          <w:b/>
          <w:sz w:val="20"/>
          <w:u w:val="single"/>
        </w:rPr>
        <w:t xml:space="preserve"> and </w:t>
      </w:r>
      <w:proofErr w:type="gramStart"/>
      <w:r>
        <w:rPr>
          <w:b/>
          <w:sz w:val="20"/>
          <w:u w:val="single"/>
        </w:rPr>
        <w:t>Service Disabled</w:t>
      </w:r>
      <w:proofErr w:type="gramEnd"/>
      <w:r>
        <w:rPr>
          <w:b/>
          <w:sz w:val="20"/>
          <w:u w:val="single"/>
        </w:rPr>
        <w:t xml:space="preserve"> Veteran-Owned Small Business (SDVOSB)</w:t>
      </w:r>
    </w:p>
    <w:p w14:paraId="6795592E" w14:textId="1732E170" w:rsidR="00751516" w:rsidRDefault="00751516" w:rsidP="00751516">
      <w:pPr>
        <w:ind w:left="180"/>
        <w:rPr>
          <w:sz w:val="20"/>
        </w:rPr>
      </w:pPr>
      <w:r w:rsidRPr="0049279A">
        <w:rPr>
          <w:sz w:val="20"/>
        </w:rPr>
        <w:t>The firm must be at least 51% owned, managed and operated by one or more service disabled veterans, or</w:t>
      </w:r>
      <w:r w:rsidR="008F1DC1">
        <w:rPr>
          <w:sz w:val="20"/>
        </w:rPr>
        <w:t xml:space="preserve"> </w:t>
      </w:r>
      <w:r w:rsidRPr="0049279A">
        <w:rPr>
          <w:sz w:val="20"/>
        </w:rPr>
        <w:t>In the case of a publically owned business, at least 51% of the stock must be owned, and the business managed and operated by service disabled veterans.</w:t>
      </w:r>
      <w:r>
        <w:rPr>
          <w:sz w:val="20"/>
        </w:rPr>
        <w:t xml:space="preserve"> </w:t>
      </w:r>
    </w:p>
    <w:p w14:paraId="678B3B1C" w14:textId="77777777" w:rsidR="00751516" w:rsidRPr="0049279A" w:rsidRDefault="00751516" w:rsidP="00751516">
      <w:pPr>
        <w:ind w:left="180" w:right="-288"/>
        <w:rPr>
          <w:sz w:val="20"/>
        </w:rPr>
      </w:pPr>
      <w:r w:rsidRPr="0049279A">
        <w:rPr>
          <w:b/>
          <w:sz w:val="20"/>
        </w:rPr>
        <w:t>Reference:</w:t>
      </w:r>
      <w:r w:rsidRPr="0049279A">
        <w:rPr>
          <w:sz w:val="20"/>
        </w:rPr>
        <w:t xml:space="preserve"> </w:t>
      </w:r>
      <w:hyperlink r:id="rId35" w:history="1">
        <w:r w:rsidRPr="00BC7786">
          <w:rPr>
            <w:rStyle w:val="Hyperlink"/>
            <w:sz w:val="20"/>
          </w:rPr>
          <w:t>(SDVOSB/SDVOB/VOSB) Department of Veterans Affairs</w:t>
        </w:r>
      </w:hyperlink>
      <w:r w:rsidRPr="0049279A">
        <w:rPr>
          <w:sz w:val="20"/>
        </w:rPr>
        <w:t xml:space="preserve"> </w:t>
      </w:r>
      <w:r>
        <w:rPr>
          <w:sz w:val="20"/>
        </w:rPr>
        <w:t xml:space="preserve">and </w:t>
      </w:r>
      <w:hyperlink r:id="rId36" w:history="1">
        <w:r>
          <w:rPr>
            <w:rStyle w:val="Hyperlink"/>
            <w:sz w:val="20"/>
          </w:rPr>
          <w:t>(DVBE)</w:t>
        </w:r>
        <w:r w:rsidRPr="00910888">
          <w:rPr>
            <w:rStyle w:val="Hyperlink"/>
            <w:sz w:val="20"/>
          </w:rPr>
          <w:t xml:space="preserve">-Department of General Services </w:t>
        </w:r>
      </w:hyperlink>
      <w:r>
        <w:rPr>
          <w:sz w:val="20"/>
        </w:rPr>
        <w:t xml:space="preserve"> </w:t>
      </w:r>
    </w:p>
    <w:p w14:paraId="6367959C" w14:textId="77777777" w:rsidR="00751516" w:rsidRPr="008F1DC1" w:rsidRDefault="00751516" w:rsidP="00751516">
      <w:pPr>
        <w:ind w:left="180"/>
        <w:rPr>
          <w:b/>
          <w:color w:val="538135" w:themeColor="accent6" w:themeShade="BF"/>
          <w:sz w:val="12"/>
          <w:szCs w:val="12"/>
          <w:u w:val="single"/>
        </w:rPr>
      </w:pPr>
    </w:p>
    <w:p w14:paraId="17E365DB" w14:textId="77777777" w:rsidR="00751516" w:rsidRDefault="00751516" w:rsidP="00751516">
      <w:pPr>
        <w:ind w:left="180"/>
        <w:rPr>
          <w:bCs/>
          <w:sz w:val="20"/>
        </w:rPr>
      </w:pPr>
      <w:r>
        <w:rPr>
          <w:b/>
          <w:sz w:val="20"/>
          <w:u w:val="single"/>
        </w:rPr>
        <w:t>Alaskan Native Corporation (ANCs) and Indian Tribes:</w:t>
      </w:r>
      <w:r>
        <w:rPr>
          <w:bCs/>
          <w:sz w:val="20"/>
        </w:rPr>
        <w:t xml:space="preserve"> per </w:t>
      </w:r>
      <w:hyperlink r:id="rId37" w:anchor="FAR_52_219_9" w:history="1">
        <w:r w:rsidRPr="00630B50">
          <w:rPr>
            <w:rStyle w:val="Hyperlink"/>
            <w:bCs/>
            <w:sz w:val="20"/>
          </w:rPr>
          <w:t>FAR 52.219-9</w:t>
        </w:r>
      </w:hyperlink>
      <w:r>
        <w:rPr>
          <w:bCs/>
          <w:sz w:val="20"/>
        </w:rPr>
        <w:t>.</w:t>
      </w:r>
    </w:p>
    <w:p w14:paraId="09C7306B" w14:textId="77777777" w:rsidR="00751516" w:rsidRDefault="00751516" w:rsidP="00751516">
      <w:pPr>
        <w:ind w:left="180"/>
        <w:rPr>
          <w:bCs/>
          <w:sz w:val="20"/>
        </w:rPr>
      </w:pPr>
      <w:r>
        <w:rPr>
          <w:bCs/>
          <w:sz w:val="20"/>
        </w:rPr>
        <w:t>As used n this clause “Alaska Native Corporation (ANC)” means any Regional Corporation, Village Corporation, Urban Corporation, or Group Corporation organized under the laws of the State of Alaska in accordance with the Alaska Native Claims Settlement Act, as amended (43 U.S.C. 1601, et seq.) and which is considered a minority and economically disadvantaged concern under the criteria at 43 U.S.C. 1626€(1). This definition also includes ANC direct and indirect subsidiary corporations, joint ventures, and partnerships that meet the requirements of 143 U.S.C 1626€.</w:t>
      </w:r>
    </w:p>
    <w:p w14:paraId="399932A4" w14:textId="77777777" w:rsidR="00751516" w:rsidRPr="00EF5728" w:rsidRDefault="00751516" w:rsidP="00751516">
      <w:pPr>
        <w:ind w:left="180"/>
        <w:rPr>
          <w:b/>
          <w:color w:val="FFFFFF" w:themeColor="background1"/>
          <w:sz w:val="12"/>
          <w:szCs w:val="12"/>
          <w:highlight w:val="blue"/>
          <w:u w:val="single"/>
        </w:rPr>
      </w:pPr>
    </w:p>
    <w:p w14:paraId="45389924" w14:textId="77777777" w:rsidR="00751516" w:rsidRPr="00DB1B29" w:rsidRDefault="00751516" w:rsidP="00751516">
      <w:pPr>
        <w:ind w:left="180"/>
        <w:rPr>
          <w:b/>
          <w:color w:val="FFFFFF" w:themeColor="background1"/>
          <w:sz w:val="28"/>
          <w:szCs w:val="28"/>
          <w:u w:val="single"/>
        </w:rPr>
      </w:pPr>
      <w:r w:rsidRPr="00DB1B29">
        <w:rPr>
          <w:b/>
          <w:color w:val="FFFFFF" w:themeColor="background1"/>
          <w:sz w:val="28"/>
          <w:szCs w:val="28"/>
          <w:highlight w:val="blue"/>
          <w:u w:val="single"/>
        </w:rPr>
        <w:t>CERTIFYING AGENCIES</w:t>
      </w:r>
      <w:r w:rsidRPr="00630B50">
        <w:rPr>
          <w:b/>
          <w:sz w:val="28"/>
          <w:szCs w:val="28"/>
          <w:u w:val="single"/>
        </w:rPr>
        <w:t xml:space="preserve"> </w:t>
      </w:r>
      <w:r w:rsidRPr="00630B50">
        <w:rPr>
          <w:b/>
          <w:sz w:val="28"/>
          <w:szCs w:val="28"/>
        </w:rPr>
        <w:t>Federal and State</w:t>
      </w:r>
    </w:p>
    <w:p w14:paraId="74F2C041" w14:textId="77777777" w:rsidR="005E1B63" w:rsidRPr="005E1B63" w:rsidRDefault="005E1B63" w:rsidP="005E1B63">
      <w:pPr>
        <w:ind w:left="180"/>
        <w:rPr>
          <w:b/>
          <w:bCs/>
          <w:i/>
          <w:iCs/>
          <w:color w:val="FF0000"/>
          <w:sz w:val="12"/>
          <w:szCs w:val="12"/>
        </w:rPr>
      </w:pPr>
    </w:p>
    <w:p w14:paraId="4D18FA48" w14:textId="66980DE2" w:rsidR="005E1B63" w:rsidRPr="005E1B63" w:rsidRDefault="00A87869" w:rsidP="005E1B63">
      <w:pPr>
        <w:ind w:left="180"/>
        <w:rPr>
          <w:sz w:val="20"/>
        </w:rPr>
      </w:pPr>
      <w:hyperlink r:id="rId38" w:history="1">
        <w:r w:rsidR="005E1B63" w:rsidRPr="005E1B63">
          <w:rPr>
            <w:rStyle w:val="Hyperlink"/>
            <w:b/>
            <w:bCs/>
            <w:i/>
            <w:iCs/>
            <w:color w:val="FF0000"/>
            <w:sz w:val="20"/>
          </w:rPr>
          <w:t>COUPA SUPPLIERS:</w:t>
        </w:r>
      </w:hyperlink>
      <w:r w:rsidR="005E1B63" w:rsidRPr="005E1B63">
        <w:rPr>
          <w:color w:val="FF0000"/>
          <w:sz w:val="20"/>
        </w:rPr>
        <w:t xml:space="preserve"> DBE certifications &amp; all diverse certification definitions throughout the </w:t>
      </w:r>
      <w:r w:rsidR="005E1B63">
        <w:rPr>
          <w:color w:val="FF0000"/>
          <w:sz w:val="20"/>
        </w:rPr>
        <w:t>United States</w:t>
      </w:r>
    </w:p>
    <w:p w14:paraId="2757D292" w14:textId="5431EC3F" w:rsidR="00751516" w:rsidRPr="0049279A" w:rsidRDefault="00A87869" w:rsidP="00751516">
      <w:pPr>
        <w:spacing w:before="120"/>
        <w:ind w:left="180"/>
        <w:rPr>
          <w:sz w:val="20"/>
        </w:rPr>
      </w:pPr>
      <w:hyperlink r:id="rId39" w:history="1">
        <w:r w:rsidR="00751516" w:rsidRPr="00630B50">
          <w:rPr>
            <w:rStyle w:val="Hyperlink"/>
            <w:b/>
            <w:sz w:val="20"/>
          </w:rPr>
          <w:t>SMALL BUSINESS ASSOCIATION (SBA)</w:t>
        </w:r>
      </w:hyperlink>
      <w:r w:rsidR="00751516" w:rsidRPr="005641AC">
        <w:rPr>
          <w:b/>
          <w:sz w:val="20"/>
        </w:rPr>
        <w:t xml:space="preserve"> </w:t>
      </w:r>
      <w:r w:rsidR="00751516">
        <w:rPr>
          <w:b/>
          <w:sz w:val="20"/>
        </w:rPr>
        <w:t xml:space="preserve">- </w:t>
      </w:r>
      <w:r w:rsidR="00751516" w:rsidRPr="00966A27">
        <w:rPr>
          <w:b/>
          <w:sz w:val="20"/>
          <w:highlight w:val="yellow"/>
        </w:rPr>
        <w:t>Federal</w:t>
      </w:r>
    </w:p>
    <w:p w14:paraId="6F35F25E" w14:textId="77777777" w:rsidR="00751516" w:rsidRPr="0049279A" w:rsidRDefault="00A87869" w:rsidP="00BA18AF">
      <w:pPr>
        <w:pStyle w:val="ListParagraph"/>
        <w:numPr>
          <w:ilvl w:val="1"/>
          <w:numId w:val="41"/>
        </w:numPr>
        <w:spacing w:before="120"/>
        <w:ind w:left="187" w:right="-720" w:firstLine="0"/>
        <w:rPr>
          <w:sz w:val="20"/>
        </w:rPr>
      </w:pPr>
      <w:hyperlink r:id="rId40" w:history="1">
        <w:r w:rsidR="00751516" w:rsidRPr="00630B50">
          <w:rPr>
            <w:rStyle w:val="Hyperlink"/>
            <w:sz w:val="20"/>
          </w:rPr>
          <w:t>Size Standards</w:t>
        </w:r>
      </w:hyperlink>
      <w:r w:rsidR="00751516" w:rsidRPr="0049279A">
        <w:rPr>
          <w:sz w:val="20"/>
        </w:rPr>
        <w:t xml:space="preserve"> </w:t>
      </w:r>
    </w:p>
    <w:p w14:paraId="039FFD5C" w14:textId="77777777" w:rsidR="00751516" w:rsidRPr="0049279A" w:rsidRDefault="00A87869" w:rsidP="00BA18AF">
      <w:pPr>
        <w:pStyle w:val="ListParagraph"/>
        <w:numPr>
          <w:ilvl w:val="1"/>
          <w:numId w:val="41"/>
        </w:numPr>
        <w:ind w:left="187" w:right="-720" w:firstLine="0"/>
        <w:rPr>
          <w:sz w:val="20"/>
        </w:rPr>
      </w:pPr>
      <w:hyperlink r:id="rId41" w:history="1">
        <w:r w:rsidR="00751516" w:rsidRPr="00630B50">
          <w:rPr>
            <w:rStyle w:val="Hyperlink"/>
            <w:sz w:val="20"/>
          </w:rPr>
          <w:t>Learning Center On-Line</w:t>
        </w:r>
      </w:hyperlink>
      <w:r w:rsidR="00751516" w:rsidRPr="0049279A">
        <w:rPr>
          <w:sz w:val="20"/>
        </w:rPr>
        <w:t xml:space="preserve"> </w:t>
      </w:r>
    </w:p>
    <w:p w14:paraId="2BC7539E" w14:textId="3E4391C7" w:rsidR="00751516" w:rsidRPr="0049279A" w:rsidRDefault="00A87869" w:rsidP="00751516">
      <w:pPr>
        <w:spacing w:before="120"/>
        <w:ind w:left="180"/>
        <w:rPr>
          <w:sz w:val="20"/>
        </w:rPr>
      </w:pPr>
      <w:hyperlink r:id="rId42" w:history="1">
        <w:r w:rsidR="00751516" w:rsidRPr="00630B50">
          <w:rPr>
            <w:rStyle w:val="Hyperlink"/>
            <w:b/>
            <w:sz w:val="20"/>
          </w:rPr>
          <w:t>SYSTEM FOR AWARD MANAGEMENT (SAM)</w:t>
        </w:r>
      </w:hyperlink>
      <w:r w:rsidR="00751516" w:rsidRPr="0039461E">
        <w:rPr>
          <w:b/>
          <w:sz w:val="20"/>
          <w:u w:val="single"/>
        </w:rPr>
        <w:t>:</w:t>
      </w:r>
      <w:r w:rsidR="00751516" w:rsidRPr="0039461E">
        <w:rPr>
          <w:b/>
          <w:sz w:val="20"/>
        </w:rPr>
        <w:t xml:space="preserve"> </w:t>
      </w:r>
      <w:r w:rsidR="00751516" w:rsidRPr="00966A27">
        <w:rPr>
          <w:b/>
          <w:sz w:val="20"/>
          <w:highlight w:val="yellow"/>
        </w:rPr>
        <w:t>Federal</w:t>
      </w:r>
      <w:r w:rsidR="00751516">
        <w:rPr>
          <w:b/>
          <w:sz w:val="20"/>
        </w:rPr>
        <w:t xml:space="preserve"> </w:t>
      </w:r>
      <w:r w:rsidR="00751516" w:rsidRPr="00966A27">
        <w:rPr>
          <w:bCs/>
          <w:i/>
          <w:sz w:val="20"/>
        </w:rPr>
        <w:t>HUBzone &amp; 8(a) Verified (All Others are Self-Certifications)</w:t>
      </w:r>
      <w:r w:rsidR="00751516">
        <w:rPr>
          <w:b/>
          <w:i/>
          <w:sz w:val="20"/>
        </w:rPr>
        <w:t xml:space="preserve"> </w:t>
      </w:r>
    </w:p>
    <w:p w14:paraId="18DF99C9" w14:textId="77777777" w:rsidR="00751516" w:rsidRDefault="00751516" w:rsidP="00751516">
      <w:pPr>
        <w:spacing w:before="120"/>
        <w:ind w:left="180"/>
        <w:rPr>
          <w:b/>
          <w:i/>
          <w:sz w:val="20"/>
          <w:u w:val="single"/>
        </w:rPr>
      </w:pPr>
      <w:r w:rsidRPr="0049279A">
        <w:rPr>
          <w:sz w:val="20"/>
        </w:rPr>
        <w:t xml:space="preserve">SAM is the federal registration system </w:t>
      </w:r>
      <w:r>
        <w:rPr>
          <w:sz w:val="20"/>
        </w:rPr>
        <w:t>where</w:t>
      </w:r>
      <w:r w:rsidRPr="0049279A">
        <w:rPr>
          <w:sz w:val="20"/>
        </w:rPr>
        <w:t xml:space="preserve"> </w:t>
      </w:r>
      <w:r>
        <w:rPr>
          <w:sz w:val="20"/>
        </w:rPr>
        <w:t>m</w:t>
      </w:r>
      <w:r w:rsidRPr="0049279A">
        <w:rPr>
          <w:sz w:val="20"/>
        </w:rPr>
        <w:t xml:space="preserve">ost registrations are now recognized as self-certifications (except HUBzone and SBA 8(a) which are reviewed). </w:t>
      </w:r>
      <w:r w:rsidRPr="0049279A">
        <w:rPr>
          <w:b/>
          <w:i/>
          <w:sz w:val="20"/>
          <w:u w:val="single"/>
        </w:rPr>
        <w:t>Self-Certifications include:</w:t>
      </w:r>
    </w:p>
    <w:p w14:paraId="551B6F23" w14:textId="77777777" w:rsidR="00751516" w:rsidRPr="00910888" w:rsidRDefault="00751516" w:rsidP="00751516">
      <w:pPr>
        <w:ind w:left="187"/>
        <w:rPr>
          <w:b/>
          <w:i/>
          <w:sz w:val="12"/>
          <w:szCs w:val="12"/>
          <w:u w:val="single"/>
        </w:rPr>
      </w:pPr>
    </w:p>
    <w:tbl>
      <w:tblPr>
        <w:tblStyle w:val="TableGrid"/>
        <w:tblW w:w="114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400"/>
        <w:gridCol w:w="2970"/>
      </w:tblGrid>
      <w:tr w:rsidR="00751516" w:rsidRPr="0049279A" w14:paraId="37CCB21D" w14:textId="77777777" w:rsidTr="005E1B63">
        <w:tc>
          <w:tcPr>
            <w:tcW w:w="3060" w:type="dxa"/>
          </w:tcPr>
          <w:p w14:paraId="0690C371" w14:textId="079A3FFB" w:rsidR="00751516" w:rsidRPr="008F1DC1" w:rsidRDefault="00751516" w:rsidP="00BA18AF">
            <w:pPr>
              <w:pStyle w:val="ListParagraph"/>
              <w:numPr>
                <w:ilvl w:val="0"/>
                <w:numId w:val="43"/>
              </w:numPr>
              <w:ind w:left="288" w:right="-72" w:hanging="144"/>
              <w:rPr>
                <w:sz w:val="20"/>
              </w:rPr>
            </w:pPr>
            <w:r w:rsidRPr="00DB1B29">
              <w:rPr>
                <w:sz w:val="20"/>
              </w:rPr>
              <w:t xml:space="preserve">Small Business </w:t>
            </w:r>
            <w:r w:rsidRPr="005E1B63">
              <w:rPr>
                <w:sz w:val="16"/>
                <w:szCs w:val="16"/>
              </w:rPr>
              <w:t>(SBA size standard)</w:t>
            </w:r>
            <w:r w:rsidRPr="008F1DC1">
              <w:rPr>
                <w:sz w:val="20"/>
              </w:rPr>
              <w:t xml:space="preserve"> </w:t>
            </w:r>
          </w:p>
        </w:tc>
        <w:tc>
          <w:tcPr>
            <w:tcW w:w="5400" w:type="dxa"/>
          </w:tcPr>
          <w:p w14:paraId="7AA66DC2" w14:textId="77777777" w:rsidR="00751516" w:rsidRPr="0049279A" w:rsidRDefault="00751516" w:rsidP="005E1B63">
            <w:pPr>
              <w:pStyle w:val="ListParagraph"/>
              <w:numPr>
                <w:ilvl w:val="0"/>
                <w:numId w:val="43"/>
              </w:numPr>
              <w:ind w:left="288" w:right="-72" w:hanging="144"/>
              <w:rPr>
                <w:sz w:val="20"/>
              </w:rPr>
            </w:pPr>
            <w:r w:rsidRPr="0049279A">
              <w:rPr>
                <w:sz w:val="20"/>
              </w:rPr>
              <w:t>Economically Disadvantaged Woman-owned Small Business</w:t>
            </w:r>
          </w:p>
        </w:tc>
        <w:tc>
          <w:tcPr>
            <w:tcW w:w="2970" w:type="dxa"/>
          </w:tcPr>
          <w:p w14:paraId="5DCDB604" w14:textId="77777777" w:rsidR="00751516" w:rsidRPr="0049279A" w:rsidRDefault="00751516" w:rsidP="005E1B63">
            <w:pPr>
              <w:pStyle w:val="ListParagraph"/>
              <w:numPr>
                <w:ilvl w:val="0"/>
                <w:numId w:val="43"/>
              </w:numPr>
              <w:ind w:left="288" w:right="-72" w:hanging="144"/>
              <w:rPr>
                <w:sz w:val="20"/>
              </w:rPr>
            </w:pPr>
            <w:r w:rsidRPr="0049279A">
              <w:rPr>
                <w:sz w:val="20"/>
              </w:rPr>
              <w:t>Women-owned Business</w:t>
            </w:r>
          </w:p>
        </w:tc>
      </w:tr>
      <w:tr w:rsidR="00751516" w:rsidRPr="005E1B63" w14:paraId="2ADC958D" w14:textId="77777777" w:rsidTr="005E1B63">
        <w:tc>
          <w:tcPr>
            <w:tcW w:w="3060" w:type="dxa"/>
          </w:tcPr>
          <w:p w14:paraId="42D9C346" w14:textId="77777777" w:rsidR="00751516" w:rsidRPr="0049279A" w:rsidRDefault="00751516" w:rsidP="005E1B63">
            <w:pPr>
              <w:pStyle w:val="ListParagraph"/>
              <w:numPr>
                <w:ilvl w:val="0"/>
                <w:numId w:val="43"/>
              </w:numPr>
              <w:ind w:left="288" w:right="-72" w:hanging="144"/>
              <w:rPr>
                <w:sz w:val="20"/>
              </w:rPr>
            </w:pPr>
            <w:r w:rsidRPr="0049279A">
              <w:rPr>
                <w:sz w:val="20"/>
              </w:rPr>
              <w:t>Small Disadvantaged Business</w:t>
            </w:r>
          </w:p>
        </w:tc>
        <w:tc>
          <w:tcPr>
            <w:tcW w:w="5400" w:type="dxa"/>
          </w:tcPr>
          <w:p w14:paraId="37252BDF" w14:textId="77777777" w:rsidR="00751516" w:rsidRPr="0049279A" w:rsidRDefault="00751516" w:rsidP="005E1B63">
            <w:pPr>
              <w:pStyle w:val="ListParagraph"/>
              <w:numPr>
                <w:ilvl w:val="0"/>
                <w:numId w:val="43"/>
              </w:numPr>
              <w:ind w:left="288" w:right="-72" w:hanging="144"/>
              <w:rPr>
                <w:sz w:val="20"/>
              </w:rPr>
            </w:pPr>
            <w:r w:rsidRPr="0049279A">
              <w:rPr>
                <w:sz w:val="20"/>
              </w:rPr>
              <w:t>Minority-owned Small Business</w:t>
            </w:r>
          </w:p>
        </w:tc>
        <w:tc>
          <w:tcPr>
            <w:tcW w:w="2970" w:type="dxa"/>
          </w:tcPr>
          <w:p w14:paraId="2810E2E1" w14:textId="77777777" w:rsidR="00751516" w:rsidRPr="0049279A" w:rsidRDefault="00751516" w:rsidP="005E1B63">
            <w:pPr>
              <w:pStyle w:val="ListParagraph"/>
              <w:numPr>
                <w:ilvl w:val="0"/>
                <w:numId w:val="43"/>
              </w:numPr>
              <w:ind w:left="288" w:right="-72" w:hanging="144"/>
              <w:rPr>
                <w:sz w:val="20"/>
              </w:rPr>
            </w:pPr>
            <w:r w:rsidRPr="0049279A">
              <w:rPr>
                <w:sz w:val="20"/>
              </w:rPr>
              <w:t>Woman-owned Small Business</w:t>
            </w:r>
          </w:p>
        </w:tc>
      </w:tr>
      <w:tr w:rsidR="00751516" w:rsidRPr="005E1B63" w14:paraId="675077E9" w14:textId="77777777" w:rsidTr="005E1B63">
        <w:tc>
          <w:tcPr>
            <w:tcW w:w="3060" w:type="dxa"/>
          </w:tcPr>
          <w:p w14:paraId="6B620475" w14:textId="77777777" w:rsidR="00751516" w:rsidRPr="0049279A" w:rsidRDefault="00751516" w:rsidP="005E1B63">
            <w:pPr>
              <w:pStyle w:val="ListParagraph"/>
              <w:numPr>
                <w:ilvl w:val="0"/>
                <w:numId w:val="43"/>
              </w:numPr>
              <w:ind w:left="288" w:right="-72" w:hanging="144"/>
              <w:rPr>
                <w:sz w:val="20"/>
              </w:rPr>
            </w:pPr>
            <w:r w:rsidRPr="0049279A">
              <w:rPr>
                <w:sz w:val="20"/>
              </w:rPr>
              <w:t>Women-owned Business</w:t>
            </w:r>
          </w:p>
        </w:tc>
        <w:tc>
          <w:tcPr>
            <w:tcW w:w="5400" w:type="dxa"/>
          </w:tcPr>
          <w:p w14:paraId="2A51EC39" w14:textId="77777777" w:rsidR="00751516" w:rsidRPr="0049279A" w:rsidRDefault="00751516" w:rsidP="005E1B63">
            <w:pPr>
              <w:pStyle w:val="ListParagraph"/>
              <w:numPr>
                <w:ilvl w:val="0"/>
                <w:numId w:val="43"/>
              </w:numPr>
              <w:ind w:left="288" w:right="-72" w:hanging="144"/>
              <w:rPr>
                <w:sz w:val="20"/>
              </w:rPr>
            </w:pPr>
            <w:r w:rsidRPr="0049279A">
              <w:rPr>
                <w:sz w:val="20"/>
              </w:rPr>
              <w:t>Service-disabled Veteran-owned Small Business</w:t>
            </w:r>
          </w:p>
        </w:tc>
        <w:tc>
          <w:tcPr>
            <w:tcW w:w="2970" w:type="dxa"/>
          </w:tcPr>
          <w:p w14:paraId="23E019F4" w14:textId="77777777" w:rsidR="00751516" w:rsidRPr="0049279A" w:rsidRDefault="00751516" w:rsidP="005E1B63">
            <w:pPr>
              <w:pStyle w:val="ListParagraph"/>
              <w:ind w:left="288" w:right="-72"/>
              <w:rPr>
                <w:sz w:val="20"/>
              </w:rPr>
            </w:pPr>
          </w:p>
        </w:tc>
      </w:tr>
    </w:tbl>
    <w:p w14:paraId="1515106C" w14:textId="05442A56" w:rsidR="00751516" w:rsidRPr="006C46AF" w:rsidRDefault="00751516" w:rsidP="00751516">
      <w:pPr>
        <w:ind w:left="180"/>
        <w:rPr>
          <w:b/>
          <w:sz w:val="12"/>
          <w:szCs w:val="12"/>
          <w:u w:val="single"/>
        </w:rPr>
      </w:pPr>
    </w:p>
    <w:p w14:paraId="30D546FF" w14:textId="77777777" w:rsidR="006C46AF" w:rsidRPr="008F1DC1" w:rsidRDefault="006C46AF" w:rsidP="006C46AF">
      <w:pPr>
        <w:pStyle w:val="ListParagraph"/>
        <w:ind w:left="180"/>
        <w:rPr>
          <w:b/>
          <w:sz w:val="12"/>
          <w:szCs w:val="12"/>
        </w:rPr>
      </w:pPr>
    </w:p>
    <w:p w14:paraId="6785DA11" w14:textId="01116561" w:rsidR="006C46AF" w:rsidRPr="0049279A" w:rsidRDefault="00A87869" w:rsidP="006C46AF">
      <w:pPr>
        <w:pStyle w:val="ListParagraph"/>
        <w:ind w:left="180"/>
        <w:rPr>
          <w:sz w:val="20"/>
        </w:rPr>
      </w:pPr>
      <w:hyperlink r:id="rId43" w:history="1">
        <w:r w:rsidR="006C46AF" w:rsidRPr="00021434">
          <w:rPr>
            <w:rStyle w:val="Hyperlink"/>
            <w:b/>
            <w:sz w:val="20"/>
          </w:rPr>
          <w:t>ARIZONA LOCAL AND REGIONAL DBE PROGRAMS (UCP)</w:t>
        </w:r>
      </w:hyperlink>
      <w:r w:rsidR="006C46AF" w:rsidRPr="007F2D9F">
        <w:rPr>
          <w:b/>
          <w:sz w:val="20"/>
        </w:rPr>
        <w:t xml:space="preserve"> </w:t>
      </w:r>
      <w:r w:rsidR="006C46AF" w:rsidRPr="00966A27">
        <w:rPr>
          <w:b/>
          <w:sz w:val="20"/>
          <w:highlight w:val="yellow"/>
        </w:rPr>
        <w:t>State</w:t>
      </w:r>
    </w:p>
    <w:p w14:paraId="150BA189" w14:textId="77777777" w:rsidR="006C46AF" w:rsidRPr="00021434" w:rsidRDefault="006C46AF" w:rsidP="006C46AF">
      <w:pPr>
        <w:ind w:left="180"/>
        <w:rPr>
          <w:sz w:val="12"/>
          <w:szCs w:val="12"/>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90"/>
        <w:gridCol w:w="3150"/>
      </w:tblGrid>
      <w:tr w:rsidR="006C46AF" w14:paraId="253FDDD4" w14:textId="77777777" w:rsidTr="006C46AF">
        <w:trPr>
          <w:trHeight w:val="288"/>
        </w:trPr>
        <w:tc>
          <w:tcPr>
            <w:tcW w:w="3960" w:type="dxa"/>
          </w:tcPr>
          <w:p w14:paraId="7A40B2B3" w14:textId="77777777" w:rsidR="006C46AF" w:rsidRDefault="00A87869" w:rsidP="00C42756">
            <w:pPr>
              <w:rPr>
                <w:sz w:val="20"/>
              </w:rPr>
            </w:pPr>
            <w:hyperlink r:id="rId44" w:history="1">
              <w:r w:rsidR="006C46AF" w:rsidRPr="00946869">
                <w:rPr>
                  <w:rStyle w:val="Hyperlink"/>
                  <w:sz w:val="20"/>
                </w:rPr>
                <w:t>City of Phoenix:</w:t>
              </w:r>
            </w:hyperlink>
            <w:r w:rsidR="006C46AF" w:rsidRPr="00946869">
              <w:rPr>
                <w:sz w:val="20"/>
              </w:rPr>
              <w:t xml:space="preserve"> SBE &amp; DBE</w:t>
            </w:r>
          </w:p>
        </w:tc>
        <w:tc>
          <w:tcPr>
            <w:tcW w:w="3690" w:type="dxa"/>
          </w:tcPr>
          <w:p w14:paraId="1F146422" w14:textId="77777777" w:rsidR="006C46AF" w:rsidRDefault="00A87869" w:rsidP="00C42756">
            <w:pPr>
              <w:rPr>
                <w:sz w:val="20"/>
              </w:rPr>
            </w:pPr>
            <w:hyperlink r:id="rId45" w:history="1">
              <w:r w:rsidR="006C46AF" w:rsidRPr="00946869">
                <w:rPr>
                  <w:rStyle w:val="Hyperlink"/>
                  <w:sz w:val="20"/>
                </w:rPr>
                <w:t>AWEEC:</w:t>
              </w:r>
            </w:hyperlink>
            <w:r w:rsidR="006C46AF">
              <w:rPr>
                <w:sz w:val="20"/>
              </w:rPr>
              <w:t xml:space="preserve"> WBE</w:t>
            </w:r>
          </w:p>
        </w:tc>
        <w:tc>
          <w:tcPr>
            <w:tcW w:w="3150" w:type="dxa"/>
          </w:tcPr>
          <w:p w14:paraId="6C521D6D" w14:textId="77777777" w:rsidR="006C46AF" w:rsidRDefault="00A87869" w:rsidP="00C42756">
            <w:pPr>
              <w:rPr>
                <w:sz w:val="20"/>
              </w:rPr>
            </w:pPr>
            <w:hyperlink r:id="rId46" w:history="1">
              <w:r w:rsidR="006C46AF" w:rsidRPr="00440532">
                <w:rPr>
                  <w:rStyle w:val="Hyperlink"/>
                  <w:sz w:val="20"/>
                </w:rPr>
                <w:t>ADOT:</w:t>
              </w:r>
            </w:hyperlink>
            <w:r w:rsidR="006C46AF">
              <w:rPr>
                <w:sz w:val="20"/>
              </w:rPr>
              <w:t xml:space="preserve"> DBEs &amp; ACDBEs &amp; SBCs</w:t>
            </w:r>
          </w:p>
        </w:tc>
      </w:tr>
      <w:tr w:rsidR="006C46AF" w14:paraId="64AB5FAB" w14:textId="77777777" w:rsidTr="006C46AF">
        <w:trPr>
          <w:trHeight w:val="288"/>
        </w:trPr>
        <w:tc>
          <w:tcPr>
            <w:tcW w:w="3960" w:type="dxa"/>
          </w:tcPr>
          <w:p w14:paraId="1E2DD1FA" w14:textId="77777777" w:rsidR="006C46AF" w:rsidRDefault="00A87869" w:rsidP="00C42756">
            <w:pPr>
              <w:rPr>
                <w:sz w:val="20"/>
              </w:rPr>
            </w:pPr>
            <w:hyperlink r:id="rId47" w:history="1">
              <w:r w:rsidR="006C46AF" w:rsidRPr="00946869">
                <w:rPr>
                  <w:rStyle w:val="Hyperlink"/>
                  <w:sz w:val="20"/>
                </w:rPr>
                <w:t>Sky Harbor Airport</w:t>
              </w:r>
              <w:r w:rsidR="006C46AF">
                <w:rPr>
                  <w:rStyle w:val="Hyperlink"/>
                  <w:sz w:val="20"/>
                </w:rPr>
                <w:t xml:space="preserve"> </w:t>
              </w:r>
              <w:r w:rsidR="006C46AF">
                <w:rPr>
                  <w:rStyle w:val="Hyperlink"/>
                </w:rPr>
                <w:t>(FAA)</w:t>
              </w:r>
              <w:r w:rsidR="006C46AF" w:rsidRPr="00946869">
                <w:rPr>
                  <w:rStyle w:val="Hyperlink"/>
                  <w:sz w:val="20"/>
                </w:rPr>
                <w:t>:</w:t>
              </w:r>
            </w:hyperlink>
            <w:r w:rsidR="006C46AF" w:rsidRPr="00946869">
              <w:rPr>
                <w:sz w:val="20"/>
              </w:rPr>
              <w:t xml:space="preserve"> DBE &amp; ACDBE</w:t>
            </w:r>
          </w:p>
        </w:tc>
        <w:tc>
          <w:tcPr>
            <w:tcW w:w="3690" w:type="dxa"/>
          </w:tcPr>
          <w:p w14:paraId="5EDD33FE" w14:textId="77777777" w:rsidR="006C46AF" w:rsidRDefault="00A87869" w:rsidP="00C42756">
            <w:pPr>
              <w:rPr>
                <w:sz w:val="20"/>
              </w:rPr>
            </w:pPr>
            <w:hyperlink r:id="rId48" w:history="1">
              <w:r w:rsidR="006C46AF" w:rsidRPr="00946869">
                <w:rPr>
                  <w:rStyle w:val="Hyperlink"/>
                  <w:sz w:val="20"/>
                </w:rPr>
                <w:t>City of Tucson:</w:t>
              </w:r>
            </w:hyperlink>
            <w:r w:rsidR="006C46AF">
              <w:rPr>
                <w:sz w:val="20"/>
              </w:rPr>
              <w:t xml:space="preserve"> SBE</w:t>
            </w:r>
          </w:p>
        </w:tc>
        <w:tc>
          <w:tcPr>
            <w:tcW w:w="3150" w:type="dxa"/>
          </w:tcPr>
          <w:p w14:paraId="67207EBF" w14:textId="77777777" w:rsidR="006C46AF" w:rsidRDefault="006C46AF" w:rsidP="00C42756">
            <w:pPr>
              <w:rPr>
                <w:sz w:val="20"/>
              </w:rPr>
            </w:pPr>
          </w:p>
        </w:tc>
      </w:tr>
    </w:tbl>
    <w:p w14:paraId="1D820DBF" w14:textId="77777777" w:rsidR="006C46AF" w:rsidRDefault="006C46AF" w:rsidP="006C46AF">
      <w:pPr>
        <w:ind w:left="180"/>
        <w:rPr>
          <w:sz w:val="12"/>
          <w:szCs w:val="12"/>
        </w:rPr>
      </w:pPr>
    </w:p>
    <w:p w14:paraId="21561E12" w14:textId="41F78682" w:rsidR="006C46AF" w:rsidRPr="0049279A" w:rsidRDefault="00A87869" w:rsidP="006C46AF">
      <w:pPr>
        <w:pStyle w:val="ListParagraph"/>
        <w:ind w:left="180"/>
        <w:rPr>
          <w:sz w:val="20"/>
        </w:rPr>
      </w:pPr>
      <w:hyperlink r:id="rId49" w:history="1">
        <w:r w:rsidR="006C46AF" w:rsidRPr="00440532">
          <w:rPr>
            <w:rStyle w:val="Hyperlink"/>
            <w:b/>
            <w:sz w:val="20"/>
          </w:rPr>
          <w:t>TEXAS STATEWIDE, LOCAL &amp; REGIONAL DBE PROGRAMS (TUCP)</w:t>
        </w:r>
      </w:hyperlink>
      <w:r w:rsidR="006C46AF" w:rsidRPr="007F2D9F">
        <w:rPr>
          <w:b/>
          <w:sz w:val="20"/>
        </w:rPr>
        <w:t xml:space="preserve"> </w:t>
      </w:r>
      <w:r w:rsidR="006C46AF" w:rsidRPr="00966A27">
        <w:rPr>
          <w:b/>
          <w:sz w:val="20"/>
          <w:highlight w:val="yellow"/>
        </w:rPr>
        <w:t>State</w:t>
      </w:r>
    </w:p>
    <w:p w14:paraId="7FCC6F87" w14:textId="77777777" w:rsidR="006C46AF" w:rsidRPr="00021434" w:rsidRDefault="006C46AF" w:rsidP="006C46AF">
      <w:pPr>
        <w:ind w:left="180"/>
        <w:rPr>
          <w:sz w:val="12"/>
          <w:szCs w:val="12"/>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558"/>
        <w:gridCol w:w="2602"/>
      </w:tblGrid>
      <w:tr w:rsidR="006C46AF" w14:paraId="5102BF04" w14:textId="77777777" w:rsidTr="005E1B63">
        <w:trPr>
          <w:trHeight w:val="288"/>
        </w:trPr>
        <w:tc>
          <w:tcPr>
            <w:tcW w:w="4036" w:type="dxa"/>
          </w:tcPr>
          <w:p w14:paraId="60DF89D3" w14:textId="77777777" w:rsidR="006C46AF" w:rsidRDefault="00A87869" w:rsidP="00C42756">
            <w:pPr>
              <w:rPr>
                <w:sz w:val="20"/>
              </w:rPr>
            </w:pPr>
            <w:hyperlink r:id="rId50" w:history="1">
              <w:r w:rsidR="006C46AF" w:rsidRPr="005003B0">
                <w:rPr>
                  <w:rStyle w:val="Hyperlink"/>
                  <w:sz w:val="20"/>
                </w:rPr>
                <w:t>Houston:</w:t>
              </w:r>
            </w:hyperlink>
            <w:r w:rsidR="006C46AF" w:rsidRPr="00946869">
              <w:rPr>
                <w:sz w:val="20"/>
              </w:rPr>
              <w:t xml:space="preserve"> </w:t>
            </w:r>
            <w:proofErr w:type="gramStart"/>
            <w:r w:rsidR="006C46AF" w:rsidRPr="00946869">
              <w:rPr>
                <w:sz w:val="20"/>
              </w:rPr>
              <w:t>SBE</w:t>
            </w:r>
            <w:r w:rsidR="006C46AF">
              <w:rPr>
                <w:sz w:val="20"/>
              </w:rPr>
              <w:t>,</w:t>
            </w:r>
            <w:r w:rsidR="006C46AF" w:rsidRPr="00946869">
              <w:rPr>
                <w:sz w:val="20"/>
              </w:rPr>
              <w:t>DBE</w:t>
            </w:r>
            <w:proofErr w:type="gramEnd"/>
            <w:r w:rsidR="006C46AF">
              <w:rPr>
                <w:sz w:val="20"/>
              </w:rPr>
              <w:t>,ACDBE,MBE,WBE,HUB</w:t>
            </w:r>
          </w:p>
        </w:tc>
        <w:tc>
          <w:tcPr>
            <w:tcW w:w="4558" w:type="dxa"/>
          </w:tcPr>
          <w:p w14:paraId="7AB7402F" w14:textId="77777777" w:rsidR="006C46AF" w:rsidRDefault="00A87869" w:rsidP="00C42756">
            <w:pPr>
              <w:rPr>
                <w:sz w:val="20"/>
              </w:rPr>
            </w:pPr>
            <w:hyperlink r:id="rId51" w:history="1">
              <w:r w:rsidR="006C46AF" w:rsidRPr="006844FD">
                <w:rPr>
                  <w:rStyle w:val="Hyperlink"/>
                  <w:sz w:val="20"/>
                </w:rPr>
                <w:t>METRO:</w:t>
              </w:r>
            </w:hyperlink>
            <w:r w:rsidR="006C46AF">
              <w:rPr>
                <w:sz w:val="20"/>
              </w:rPr>
              <w:t xml:space="preserve"> </w:t>
            </w:r>
            <w:proofErr w:type="gramStart"/>
            <w:r w:rsidR="006C46AF">
              <w:rPr>
                <w:sz w:val="20"/>
              </w:rPr>
              <w:t>SBE,DBE</w:t>
            </w:r>
            <w:proofErr w:type="gramEnd"/>
          </w:p>
        </w:tc>
        <w:tc>
          <w:tcPr>
            <w:tcW w:w="2602" w:type="dxa"/>
          </w:tcPr>
          <w:p w14:paraId="632657CA" w14:textId="77777777" w:rsidR="006C46AF" w:rsidRDefault="00A87869" w:rsidP="00C42756">
            <w:pPr>
              <w:rPr>
                <w:sz w:val="20"/>
              </w:rPr>
            </w:pPr>
            <w:hyperlink r:id="rId52" w:history="1">
              <w:r w:rsidR="006C46AF" w:rsidRPr="005003B0">
                <w:rPr>
                  <w:rStyle w:val="Hyperlink"/>
                  <w:sz w:val="20"/>
                </w:rPr>
                <w:t>SBA:</w:t>
              </w:r>
            </w:hyperlink>
            <w:r w:rsidR="006C46AF">
              <w:rPr>
                <w:sz w:val="20"/>
              </w:rPr>
              <w:t xml:space="preserve"> </w:t>
            </w:r>
            <w:proofErr w:type="gramStart"/>
            <w:r w:rsidR="006C46AF">
              <w:rPr>
                <w:sz w:val="20"/>
              </w:rPr>
              <w:t>SBE,MBE</w:t>
            </w:r>
            <w:proofErr w:type="gramEnd"/>
            <w:r w:rsidR="006C46AF">
              <w:rPr>
                <w:sz w:val="20"/>
              </w:rPr>
              <w:t>,WBE,VBE</w:t>
            </w:r>
          </w:p>
        </w:tc>
      </w:tr>
      <w:tr w:rsidR="006C46AF" w14:paraId="4053FDB8" w14:textId="77777777" w:rsidTr="005E1B63">
        <w:trPr>
          <w:trHeight w:val="288"/>
        </w:trPr>
        <w:tc>
          <w:tcPr>
            <w:tcW w:w="4036" w:type="dxa"/>
          </w:tcPr>
          <w:p w14:paraId="7166E619" w14:textId="77777777" w:rsidR="006C46AF" w:rsidRDefault="00A87869" w:rsidP="00C42756">
            <w:pPr>
              <w:rPr>
                <w:sz w:val="20"/>
              </w:rPr>
            </w:pPr>
            <w:hyperlink r:id="rId53" w:history="1">
              <w:r w:rsidR="006C46AF" w:rsidRPr="005003B0">
                <w:rPr>
                  <w:rStyle w:val="Hyperlink"/>
                  <w:sz w:val="20"/>
                </w:rPr>
                <w:t>Austin:</w:t>
              </w:r>
            </w:hyperlink>
            <w:r w:rsidR="006C46AF">
              <w:rPr>
                <w:sz w:val="20"/>
              </w:rPr>
              <w:t xml:space="preserve"> </w:t>
            </w:r>
            <w:proofErr w:type="gramStart"/>
            <w:r w:rsidR="006C46AF">
              <w:rPr>
                <w:sz w:val="20"/>
              </w:rPr>
              <w:t>DBE,ACDBE</w:t>
            </w:r>
            <w:proofErr w:type="gramEnd"/>
            <w:r w:rsidR="006C46AF">
              <w:rPr>
                <w:sz w:val="20"/>
              </w:rPr>
              <w:t>,MBE,WBE</w:t>
            </w:r>
          </w:p>
        </w:tc>
        <w:tc>
          <w:tcPr>
            <w:tcW w:w="4558" w:type="dxa"/>
          </w:tcPr>
          <w:p w14:paraId="139651A2" w14:textId="77777777" w:rsidR="006C46AF" w:rsidRPr="005003B0" w:rsidRDefault="00A87869" w:rsidP="00C42756">
            <w:pPr>
              <w:rPr>
                <w:sz w:val="20"/>
              </w:rPr>
            </w:pPr>
            <w:hyperlink r:id="rId54" w:history="1">
              <w:r w:rsidR="006C46AF" w:rsidRPr="005003B0">
                <w:rPr>
                  <w:rStyle w:val="Hyperlink"/>
                  <w:sz w:val="20"/>
                </w:rPr>
                <w:t>North Central (NCTRCA):</w:t>
              </w:r>
            </w:hyperlink>
            <w:r w:rsidR="006C46AF">
              <w:rPr>
                <w:sz w:val="20"/>
              </w:rPr>
              <w:t xml:space="preserve"> </w:t>
            </w:r>
            <w:proofErr w:type="gramStart"/>
            <w:r w:rsidR="006C46AF">
              <w:rPr>
                <w:sz w:val="20"/>
              </w:rPr>
              <w:t>DBE,ACDBE</w:t>
            </w:r>
            <w:proofErr w:type="gramEnd"/>
            <w:r w:rsidR="006C46AF">
              <w:rPr>
                <w:sz w:val="20"/>
              </w:rPr>
              <w:t>,MBE,WBE</w:t>
            </w:r>
          </w:p>
        </w:tc>
        <w:tc>
          <w:tcPr>
            <w:tcW w:w="2602" w:type="dxa"/>
          </w:tcPr>
          <w:p w14:paraId="08C673C5" w14:textId="77777777" w:rsidR="006C46AF" w:rsidRPr="005003B0" w:rsidRDefault="006C46AF" w:rsidP="00C42756">
            <w:pPr>
              <w:rPr>
                <w:sz w:val="20"/>
              </w:rPr>
            </w:pPr>
          </w:p>
        </w:tc>
      </w:tr>
      <w:tr w:rsidR="006C46AF" w14:paraId="5EAD1DAD" w14:textId="77777777" w:rsidTr="005E1B63">
        <w:trPr>
          <w:trHeight w:val="288"/>
        </w:trPr>
        <w:tc>
          <w:tcPr>
            <w:tcW w:w="4036" w:type="dxa"/>
          </w:tcPr>
          <w:p w14:paraId="71395BAD" w14:textId="77777777" w:rsidR="006C46AF" w:rsidRDefault="00A87869" w:rsidP="00C42756">
            <w:pPr>
              <w:rPr>
                <w:sz w:val="20"/>
              </w:rPr>
            </w:pPr>
            <w:hyperlink r:id="rId55" w:history="1">
              <w:r w:rsidR="006C46AF" w:rsidRPr="005003B0">
                <w:rPr>
                  <w:rStyle w:val="Hyperlink"/>
                  <w:sz w:val="20"/>
                </w:rPr>
                <w:t>Corpus Christi (CCRTA):</w:t>
              </w:r>
            </w:hyperlink>
            <w:r w:rsidR="006C46AF">
              <w:rPr>
                <w:sz w:val="20"/>
              </w:rPr>
              <w:t xml:space="preserve"> </w:t>
            </w:r>
            <w:proofErr w:type="gramStart"/>
            <w:r w:rsidR="006C46AF">
              <w:rPr>
                <w:sz w:val="20"/>
              </w:rPr>
              <w:t>DBE,ACDBE</w:t>
            </w:r>
            <w:proofErr w:type="gramEnd"/>
          </w:p>
        </w:tc>
        <w:tc>
          <w:tcPr>
            <w:tcW w:w="7160" w:type="dxa"/>
            <w:gridSpan w:val="2"/>
          </w:tcPr>
          <w:p w14:paraId="407EE1E6" w14:textId="77777777" w:rsidR="006C46AF" w:rsidRDefault="00A87869" w:rsidP="00C42756">
            <w:pPr>
              <w:rPr>
                <w:sz w:val="20"/>
              </w:rPr>
            </w:pPr>
            <w:hyperlink r:id="rId56" w:history="1">
              <w:r w:rsidR="006C46AF" w:rsidRPr="005003B0">
                <w:rPr>
                  <w:rStyle w:val="Hyperlink"/>
                  <w:sz w:val="20"/>
                </w:rPr>
                <w:t>South Central (SCTRCA):</w:t>
              </w:r>
            </w:hyperlink>
            <w:r w:rsidR="006C46AF" w:rsidRPr="005003B0">
              <w:rPr>
                <w:sz w:val="20"/>
              </w:rPr>
              <w:t xml:space="preserve"> </w:t>
            </w:r>
            <w:proofErr w:type="gramStart"/>
            <w:r w:rsidR="006C46AF" w:rsidRPr="005003B0">
              <w:rPr>
                <w:sz w:val="20"/>
              </w:rPr>
              <w:t>DBE,ACDBE</w:t>
            </w:r>
            <w:proofErr w:type="gramEnd"/>
            <w:r w:rsidR="006C46AF" w:rsidRPr="005003B0">
              <w:rPr>
                <w:sz w:val="20"/>
              </w:rPr>
              <w:t>,MBE,WBE,SBE,HUB,VBE,DIBE,ESBE</w:t>
            </w:r>
          </w:p>
        </w:tc>
      </w:tr>
    </w:tbl>
    <w:p w14:paraId="32586FFB" w14:textId="77777777" w:rsidR="006C46AF" w:rsidRDefault="006C46AF" w:rsidP="006C46AF">
      <w:pPr>
        <w:ind w:left="180"/>
        <w:rPr>
          <w:sz w:val="12"/>
          <w:szCs w:val="12"/>
        </w:rPr>
      </w:pPr>
    </w:p>
    <w:p w14:paraId="05CCCCE0" w14:textId="77777777" w:rsidR="006C46AF" w:rsidRPr="0049279A" w:rsidRDefault="00A87869" w:rsidP="006C46AF">
      <w:pPr>
        <w:pStyle w:val="ListParagraph"/>
        <w:ind w:left="180"/>
        <w:rPr>
          <w:sz w:val="20"/>
        </w:rPr>
      </w:pPr>
      <w:hyperlink r:id="rId57" w:history="1">
        <w:r w:rsidR="006C46AF" w:rsidRPr="006844FD">
          <w:rPr>
            <w:rStyle w:val="Hyperlink"/>
            <w:b/>
            <w:sz w:val="20"/>
          </w:rPr>
          <w:t>OREGON STATEWIDE DBE PROGRAM (COBID)</w:t>
        </w:r>
      </w:hyperlink>
      <w:r w:rsidR="006C46AF" w:rsidRPr="007F2D9F">
        <w:rPr>
          <w:b/>
          <w:sz w:val="20"/>
        </w:rPr>
        <w:t xml:space="preserve"> </w:t>
      </w:r>
      <w:r w:rsidR="006C46AF" w:rsidRPr="00966A27">
        <w:rPr>
          <w:b/>
          <w:sz w:val="20"/>
          <w:highlight w:val="yellow"/>
        </w:rPr>
        <w:t>State</w:t>
      </w:r>
    </w:p>
    <w:p w14:paraId="1CDC54F1" w14:textId="77777777" w:rsidR="006C46AF" w:rsidRPr="00021434" w:rsidRDefault="006C46AF" w:rsidP="006C46AF">
      <w:pPr>
        <w:ind w:left="180"/>
        <w:rPr>
          <w:sz w:val="12"/>
          <w:szCs w:val="12"/>
        </w:rPr>
      </w:pPr>
    </w:p>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140"/>
        <w:gridCol w:w="2700"/>
      </w:tblGrid>
      <w:tr w:rsidR="006C46AF" w14:paraId="3947C56C" w14:textId="77777777" w:rsidTr="006C46AF">
        <w:trPr>
          <w:trHeight w:val="288"/>
        </w:trPr>
        <w:tc>
          <w:tcPr>
            <w:tcW w:w="10440" w:type="dxa"/>
            <w:gridSpan w:val="3"/>
          </w:tcPr>
          <w:p w14:paraId="4BB3516E" w14:textId="77777777" w:rsidR="006C46AF" w:rsidRPr="006C46AF" w:rsidRDefault="006C46AF" w:rsidP="00C42756">
            <w:pPr>
              <w:ind w:left="144"/>
              <w:rPr>
                <w:sz w:val="20"/>
              </w:rPr>
            </w:pPr>
            <w:r>
              <w:rPr>
                <w:sz w:val="20"/>
              </w:rPr>
              <w:t>Certifications Recognized are DBE, ACDBE, MBE, WBE, ESB and SDVBE</w:t>
            </w:r>
          </w:p>
        </w:tc>
      </w:tr>
      <w:tr w:rsidR="006C46AF" w14:paraId="236844FA" w14:textId="77777777" w:rsidTr="006C46AF">
        <w:trPr>
          <w:trHeight w:val="288"/>
        </w:trPr>
        <w:tc>
          <w:tcPr>
            <w:tcW w:w="3600" w:type="dxa"/>
          </w:tcPr>
          <w:p w14:paraId="116D9F9F" w14:textId="77777777" w:rsidR="006C46AF" w:rsidRPr="006C46AF" w:rsidRDefault="006C46AF" w:rsidP="005E1B63">
            <w:pPr>
              <w:pStyle w:val="ListParagraph"/>
              <w:numPr>
                <w:ilvl w:val="0"/>
                <w:numId w:val="43"/>
              </w:numPr>
              <w:ind w:left="288" w:right="-72" w:hanging="144"/>
              <w:rPr>
                <w:sz w:val="20"/>
              </w:rPr>
            </w:pPr>
            <w:r w:rsidRPr="006C46AF">
              <w:rPr>
                <w:sz w:val="20"/>
              </w:rPr>
              <w:t>Oregon Department of Transportation</w:t>
            </w:r>
          </w:p>
        </w:tc>
        <w:tc>
          <w:tcPr>
            <w:tcW w:w="4140" w:type="dxa"/>
          </w:tcPr>
          <w:p w14:paraId="35915301" w14:textId="77777777" w:rsidR="006C46AF" w:rsidRPr="006C46AF" w:rsidRDefault="006C46AF" w:rsidP="00C42756">
            <w:pPr>
              <w:pStyle w:val="ListParagraph"/>
              <w:numPr>
                <w:ilvl w:val="0"/>
                <w:numId w:val="43"/>
              </w:numPr>
              <w:ind w:left="288" w:hanging="144"/>
              <w:rPr>
                <w:sz w:val="20"/>
              </w:rPr>
            </w:pPr>
            <w:r w:rsidRPr="006C46AF">
              <w:rPr>
                <w:sz w:val="20"/>
              </w:rPr>
              <w:t>Port of Portland and Portland Airport (PDX)</w:t>
            </w:r>
          </w:p>
        </w:tc>
        <w:tc>
          <w:tcPr>
            <w:tcW w:w="2700" w:type="dxa"/>
          </w:tcPr>
          <w:p w14:paraId="232A28B4" w14:textId="77777777" w:rsidR="006C46AF" w:rsidRPr="006C46AF" w:rsidRDefault="006C46AF" w:rsidP="00C42756">
            <w:pPr>
              <w:pStyle w:val="ListParagraph"/>
              <w:numPr>
                <w:ilvl w:val="0"/>
                <w:numId w:val="43"/>
              </w:numPr>
              <w:ind w:left="288" w:hanging="144"/>
              <w:rPr>
                <w:sz w:val="20"/>
              </w:rPr>
            </w:pPr>
            <w:r w:rsidRPr="006C46AF">
              <w:rPr>
                <w:sz w:val="20"/>
              </w:rPr>
              <w:t>Tri-Met Transit Authority</w:t>
            </w:r>
          </w:p>
        </w:tc>
      </w:tr>
      <w:tr w:rsidR="006C46AF" w14:paraId="6181AA59" w14:textId="77777777" w:rsidTr="006C46AF">
        <w:trPr>
          <w:trHeight w:val="288"/>
        </w:trPr>
        <w:tc>
          <w:tcPr>
            <w:tcW w:w="3600" w:type="dxa"/>
          </w:tcPr>
          <w:p w14:paraId="722AFE83" w14:textId="77777777" w:rsidR="006C46AF" w:rsidRPr="006C46AF" w:rsidRDefault="006C46AF" w:rsidP="00C42756">
            <w:pPr>
              <w:pStyle w:val="ListParagraph"/>
              <w:numPr>
                <w:ilvl w:val="0"/>
                <w:numId w:val="43"/>
              </w:numPr>
              <w:ind w:left="288" w:hanging="144"/>
              <w:rPr>
                <w:sz w:val="20"/>
              </w:rPr>
            </w:pPr>
            <w:r w:rsidRPr="006C46AF">
              <w:rPr>
                <w:sz w:val="20"/>
              </w:rPr>
              <w:t>City of Portland</w:t>
            </w:r>
          </w:p>
        </w:tc>
        <w:tc>
          <w:tcPr>
            <w:tcW w:w="4140" w:type="dxa"/>
          </w:tcPr>
          <w:p w14:paraId="7672E3AB" w14:textId="77777777" w:rsidR="006C46AF" w:rsidRPr="006C46AF" w:rsidRDefault="006C46AF" w:rsidP="00C42756">
            <w:pPr>
              <w:pStyle w:val="ListParagraph"/>
              <w:numPr>
                <w:ilvl w:val="0"/>
                <w:numId w:val="43"/>
              </w:numPr>
              <w:ind w:left="288" w:hanging="144"/>
              <w:rPr>
                <w:sz w:val="20"/>
              </w:rPr>
            </w:pPr>
            <w:r w:rsidRPr="006C46AF">
              <w:rPr>
                <w:sz w:val="20"/>
              </w:rPr>
              <w:t>City of Eugene</w:t>
            </w:r>
          </w:p>
        </w:tc>
        <w:tc>
          <w:tcPr>
            <w:tcW w:w="2700" w:type="dxa"/>
          </w:tcPr>
          <w:p w14:paraId="30950F88" w14:textId="77777777" w:rsidR="006C46AF" w:rsidRPr="006C46AF" w:rsidRDefault="006C46AF" w:rsidP="00C42756">
            <w:pPr>
              <w:pStyle w:val="ListParagraph"/>
              <w:numPr>
                <w:ilvl w:val="0"/>
                <w:numId w:val="43"/>
              </w:numPr>
              <w:ind w:left="288" w:hanging="144"/>
              <w:rPr>
                <w:sz w:val="20"/>
              </w:rPr>
            </w:pPr>
            <w:r w:rsidRPr="006C46AF">
              <w:rPr>
                <w:sz w:val="20"/>
              </w:rPr>
              <w:t>Oregon Business Express</w:t>
            </w:r>
          </w:p>
        </w:tc>
      </w:tr>
    </w:tbl>
    <w:p w14:paraId="10A365D2" w14:textId="77777777" w:rsidR="006C46AF" w:rsidRPr="006C46AF" w:rsidRDefault="006C46AF" w:rsidP="00751516">
      <w:pPr>
        <w:ind w:left="180"/>
        <w:rPr>
          <w:b/>
          <w:sz w:val="12"/>
          <w:szCs w:val="12"/>
          <w:u w:val="single"/>
        </w:rPr>
      </w:pPr>
    </w:p>
    <w:p w14:paraId="6423AC7D" w14:textId="06F61974" w:rsidR="00751516" w:rsidRPr="003679C9" w:rsidRDefault="00A87869" w:rsidP="00021434">
      <w:pPr>
        <w:ind w:left="180" w:right="-108"/>
        <w:rPr>
          <w:sz w:val="20"/>
        </w:rPr>
      </w:pPr>
      <w:hyperlink r:id="rId58" w:history="1">
        <w:r w:rsidR="00751516" w:rsidRPr="003679C9">
          <w:rPr>
            <w:rStyle w:val="Hyperlink"/>
            <w:b/>
            <w:sz w:val="20"/>
          </w:rPr>
          <w:t xml:space="preserve">CALIFORNIA PUBLIC UTILTIES COMMISSION (CPUC) Supplier Clearinghouse </w:t>
        </w:r>
      </w:hyperlink>
      <w:r w:rsidR="00751516">
        <w:rPr>
          <w:b/>
          <w:sz w:val="20"/>
          <w:u w:val="single"/>
        </w:rPr>
        <w:t xml:space="preserve"> </w:t>
      </w:r>
      <w:r w:rsidR="00751516" w:rsidRPr="00966A27">
        <w:rPr>
          <w:b/>
          <w:sz w:val="20"/>
          <w:highlight w:val="yellow"/>
        </w:rPr>
        <w:t>State</w:t>
      </w:r>
      <w:r w:rsidR="00751516" w:rsidRPr="00966A27">
        <w:rPr>
          <w:b/>
          <w:sz w:val="20"/>
        </w:rPr>
        <w:t xml:space="preserve"> </w:t>
      </w:r>
    </w:p>
    <w:p w14:paraId="479D2C86" w14:textId="77777777" w:rsidR="00751516" w:rsidRDefault="00751516" w:rsidP="00751516">
      <w:pPr>
        <w:spacing w:before="120"/>
        <w:ind w:left="180"/>
        <w:rPr>
          <w:sz w:val="20"/>
        </w:rPr>
      </w:pPr>
      <w:r w:rsidRPr="0049279A">
        <w:rPr>
          <w:sz w:val="20"/>
        </w:rPr>
        <w:t xml:space="preserve">The CPUC Utility Supplier Diversity Program was mandated by the California State Legislature to require participating utilities to establish voluntary procurement goals of 5% for Women-owned Business Enterprise (WBE), and 15% for Minority Business Enterprises (MBE). The directive was subsequently augmented with a 1.5% goal for California Department of General Services certified Disabled Veteran Business Enterprises (DVBE). The Supplier Clearinghouse certifies and verifies that firms listed in the clearinghouse database maintain 51% ownership and control. </w:t>
      </w:r>
      <w:r>
        <w:rPr>
          <w:sz w:val="20"/>
        </w:rPr>
        <w:t>Each individual State has its own designated CPUC program.</w:t>
      </w:r>
    </w:p>
    <w:p w14:paraId="73C1E6D8" w14:textId="3BEE99D5" w:rsidR="00751516" w:rsidRDefault="00751516" w:rsidP="00751516">
      <w:pPr>
        <w:ind w:left="187"/>
        <w:rPr>
          <w:sz w:val="12"/>
          <w:szCs w:val="12"/>
        </w:rPr>
      </w:pP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850"/>
      </w:tblGrid>
      <w:tr w:rsidR="005E1B63" w14:paraId="12DCBA56" w14:textId="77777777" w:rsidTr="005E1B63">
        <w:trPr>
          <w:trHeight w:val="288"/>
        </w:trPr>
        <w:tc>
          <w:tcPr>
            <w:tcW w:w="4410" w:type="dxa"/>
          </w:tcPr>
          <w:p w14:paraId="7CE4A7EB" w14:textId="1A6D664B" w:rsidR="005E1B63" w:rsidRPr="006C46AF" w:rsidRDefault="005E1B63" w:rsidP="005E1B63">
            <w:pPr>
              <w:pStyle w:val="ListParagraph"/>
              <w:numPr>
                <w:ilvl w:val="0"/>
                <w:numId w:val="43"/>
              </w:numPr>
              <w:ind w:left="288" w:right="-68" w:hanging="144"/>
              <w:rPr>
                <w:sz w:val="20"/>
              </w:rPr>
            </w:pPr>
            <w:r w:rsidRPr="0049279A">
              <w:rPr>
                <w:sz w:val="20"/>
              </w:rPr>
              <w:t>(MBE) Minority-owned Business Enterprise</w:t>
            </w:r>
          </w:p>
        </w:tc>
        <w:tc>
          <w:tcPr>
            <w:tcW w:w="5850" w:type="dxa"/>
          </w:tcPr>
          <w:p w14:paraId="6B0ACFEA" w14:textId="2921DABD" w:rsidR="005E1B63" w:rsidRPr="006C46AF" w:rsidRDefault="005E1B63" w:rsidP="005E1B63">
            <w:pPr>
              <w:pStyle w:val="ListParagraph"/>
              <w:numPr>
                <w:ilvl w:val="0"/>
                <w:numId w:val="43"/>
              </w:numPr>
              <w:ind w:left="288" w:hanging="144"/>
              <w:rPr>
                <w:sz w:val="20"/>
              </w:rPr>
            </w:pPr>
            <w:r>
              <w:rPr>
                <w:sz w:val="20"/>
              </w:rPr>
              <w:t>(</w:t>
            </w:r>
            <w:r w:rsidRPr="0049279A">
              <w:rPr>
                <w:sz w:val="20"/>
              </w:rPr>
              <w:t>WBE) Women-owned Business Enterprise</w:t>
            </w:r>
          </w:p>
        </w:tc>
      </w:tr>
      <w:tr w:rsidR="005E1B63" w14:paraId="32980F53" w14:textId="77777777" w:rsidTr="005E1B63">
        <w:trPr>
          <w:trHeight w:val="288"/>
        </w:trPr>
        <w:tc>
          <w:tcPr>
            <w:tcW w:w="4410" w:type="dxa"/>
          </w:tcPr>
          <w:p w14:paraId="38E531A3" w14:textId="3435DB69" w:rsidR="005E1B63" w:rsidRPr="006C46AF" w:rsidRDefault="005E1B63" w:rsidP="005E1B63">
            <w:pPr>
              <w:pStyle w:val="ListParagraph"/>
              <w:numPr>
                <w:ilvl w:val="0"/>
                <w:numId w:val="43"/>
              </w:numPr>
              <w:ind w:left="288" w:hanging="144"/>
              <w:rPr>
                <w:sz w:val="20"/>
              </w:rPr>
            </w:pPr>
            <w:r w:rsidRPr="0049279A">
              <w:rPr>
                <w:sz w:val="20"/>
              </w:rPr>
              <w:t>(DVBE) Disabled Veteran Business Enterprise</w:t>
            </w:r>
          </w:p>
        </w:tc>
        <w:tc>
          <w:tcPr>
            <w:tcW w:w="5850" w:type="dxa"/>
          </w:tcPr>
          <w:p w14:paraId="4BADFD20" w14:textId="36A5B48A" w:rsidR="005E1B63" w:rsidRPr="006C46AF" w:rsidRDefault="005E1B63" w:rsidP="005E1B63">
            <w:pPr>
              <w:pStyle w:val="ListParagraph"/>
              <w:numPr>
                <w:ilvl w:val="0"/>
                <w:numId w:val="43"/>
              </w:numPr>
              <w:ind w:left="288" w:hanging="144"/>
              <w:rPr>
                <w:sz w:val="20"/>
              </w:rPr>
            </w:pPr>
            <w:r>
              <w:rPr>
                <w:sz w:val="20"/>
              </w:rPr>
              <w:t>(</w:t>
            </w:r>
            <w:r w:rsidRPr="0049279A">
              <w:rPr>
                <w:sz w:val="20"/>
              </w:rPr>
              <w:t>LGBTBE</w:t>
            </w:r>
            <w:r>
              <w:rPr>
                <w:sz w:val="20"/>
              </w:rPr>
              <w:t>) Lesbian/Gay/Bi/Trans Business Enterprise</w:t>
            </w:r>
          </w:p>
        </w:tc>
      </w:tr>
    </w:tbl>
    <w:p w14:paraId="048B294E" w14:textId="77777777" w:rsidR="00751516" w:rsidRPr="0049279A" w:rsidRDefault="00751516" w:rsidP="00751516">
      <w:pPr>
        <w:ind w:left="180"/>
        <w:rPr>
          <w:b/>
          <w:sz w:val="12"/>
          <w:szCs w:val="12"/>
        </w:rPr>
      </w:pPr>
    </w:p>
    <w:p w14:paraId="69BC454A" w14:textId="77777777" w:rsidR="00751516" w:rsidRPr="0049279A" w:rsidRDefault="00A87869" w:rsidP="00751516">
      <w:pPr>
        <w:pStyle w:val="ListParagraph"/>
        <w:ind w:left="180"/>
        <w:rPr>
          <w:sz w:val="20"/>
        </w:rPr>
      </w:pPr>
      <w:hyperlink r:id="rId59" w:history="1">
        <w:r w:rsidR="00751516" w:rsidRPr="00C261A7">
          <w:rPr>
            <w:rStyle w:val="Hyperlink"/>
            <w:b/>
            <w:sz w:val="20"/>
          </w:rPr>
          <w:t>CALIFORNIA UNIFIED CERTIFICATION PROGRAM (CUCP)</w:t>
        </w:r>
      </w:hyperlink>
      <w:r w:rsidR="00751516" w:rsidRPr="007F2D9F">
        <w:rPr>
          <w:b/>
          <w:sz w:val="20"/>
        </w:rPr>
        <w:t xml:space="preserve"> </w:t>
      </w:r>
      <w:r w:rsidR="00751516" w:rsidRPr="00966A27">
        <w:rPr>
          <w:b/>
          <w:sz w:val="20"/>
          <w:highlight w:val="yellow"/>
        </w:rPr>
        <w:t>State</w:t>
      </w:r>
    </w:p>
    <w:p w14:paraId="76BB0B4F" w14:textId="77777777" w:rsidR="00751516" w:rsidRPr="0049279A" w:rsidRDefault="00751516" w:rsidP="00751516">
      <w:pPr>
        <w:spacing w:before="120"/>
        <w:ind w:left="180"/>
        <w:rPr>
          <w:sz w:val="20"/>
        </w:rPr>
      </w:pPr>
      <w:r w:rsidRPr="00137855">
        <w:rPr>
          <w:b/>
          <w:bCs/>
          <w:sz w:val="20"/>
        </w:rPr>
        <w:t>ACDBE, DBE, MBE, WBE, SMBE, SWBE:</w:t>
      </w:r>
      <w:r>
        <w:rPr>
          <w:sz w:val="20"/>
        </w:rPr>
        <w:t xml:space="preserve"> </w:t>
      </w:r>
      <w:r w:rsidRPr="0049279A">
        <w:rPr>
          <w:sz w:val="20"/>
        </w:rPr>
        <w:t xml:space="preserve">The California Unified Certification Program (CUCP) provides “one-stop shopping” certification services to small, minority and women businesses seeking to participate in the United States Department of Transportation (USDOT) </w:t>
      </w:r>
      <w:hyperlink r:id="rId60" w:history="1">
        <w:r w:rsidRPr="0049279A">
          <w:rPr>
            <w:sz w:val="20"/>
          </w:rPr>
          <w:t>Disadvantaged Business Enterprise</w:t>
        </w:r>
      </w:hyperlink>
      <w:r w:rsidRPr="0049279A">
        <w:rPr>
          <w:sz w:val="20"/>
        </w:rPr>
        <w:t xml:space="preserve"> (DBE) Program. Certification services are offered to businesses seeking to obtain either DBE or airport concessionaire disadvantaged business enterprise (ACDBE) status.</w:t>
      </w:r>
      <w:r w:rsidRPr="007656C6">
        <w:rPr>
          <w:sz w:val="20"/>
        </w:rPr>
        <w:t xml:space="preserve"> </w:t>
      </w:r>
      <w:r>
        <w:rPr>
          <w:sz w:val="20"/>
        </w:rPr>
        <w:t xml:space="preserve">Each individual State has its own designated CUCP program and database. </w:t>
      </w:r>
      <w:hyperlink r:id="rId61" w:history="1">
        <w:r w:rsidRPr="00B474E3">
          <w:rPr>
            <w:rStyle w:val="Hyperlink"/>
            <w:sz w:val="20"/>
          </w:rPr>
          <w:t xml:space="preserve">Certifying </w:t>
        </w:r>
        <w:r>
          <w:rPr>
            <w:rStyle w:val="Hyperlink"/>
            <w:sz w:val="20"/>
          </w:rPr>
          <w:t xml:space="preserve">CUCP </w:t>
        </w:r>
        <w:r w:rsidRPr="00B474E3">
          <w:rPr>
            <w:rStyle w:val="Hyperlink"/>
            <w:sz w:val="20"/>
          </w:rPr>
          <w:t>Agencies Contact Information</w:t>
        </w:r>
      </w:hyperlink>
    </w:p>
    <w:p w14:paraId="00ADD754" w14:textId="77777777" w:rsidR="00751516" w:rsidRPr="0049279A" w:rsidRDefault="00751516" w:rsidP="00751516">
      <w:pPr>
        <w:ind w:left="180"/>
        <w:rPr>
          <w:b/>
          <w:sz w:val="12"/>
          <w:szCs w:val="12"/>
        </w:rPr>
      </w:pPr>
    </w:p>
    <w:p w14:paraId="282A6E49" w14:textId="74AAF9B3" w:rsidR="00751516" w:rsidRPr="0049279A" w:rsidRDefault="00A87869" w:rsidP="00751516">
      <w:pPr>
        <w:ind w:left="180"/>
        <w:rPr>
          <w:sz w:val="20"/>
        </w:rPr>
      </w:pPr>
      <w:hyperlink r:id="rId62" w:history="1">
        <w:r w:rsidR="00751516" w:rsidRPr="00C261A7">
          <w:rPr>
            <w:rStyle w:val="Hyperlink"/>
            <w:b/>
            <w:sz w:val="20"/>
          </w:rPr>
          <w:t>LA METRO</w:t>
        </w:r>
      </w:hyperlink>
      <w:r w:rsidR="00751516" w:rsidRPr="005641AC">
        <w:rPr>
          <w:b/>
          <w:sz w:val="20"/>
          <w:u w:val="single"/>
        </w:rPr>
        <w:t>:</w:t>
      </w:r>
      <w:r w:rsidR="00751516" w:rsidRPr="005641AC">
        <w:rPr>
          <w:sz w:val="20"/>
        </w:rPr>
        <w:t xml:space="preserve">  </w:t>
      </w:r>
      <w:r w:rsidR="00751516" w:rsidRPr="00966A27">
        <w:rPr>
          <w:b/>
          <w:sz w:val="20"/>
          <w:highlight w:val="yellow"/>
        </w:rPr>
        <w:t>State</w:t>
      </w:r>
    </w:p>
    <w:p w14:paraId="7ED5A5E8" w14:textId="77777777" w:rsidR="00751516" w:rsidRPr="00DB1B29" w:rsidRDefault="00751516" w:rsidP="005E1B63">
      <w:pPr>
        <w:pStyle w:val="ListParagraph"/>
        <w:numPr>
          <w:ilvl w:val="0"/>
          <w:numId w:val="43"/>
        </w:numPr>
        <w:spacing w:before="120"/>
        <w:ind w:left="331" w:hanging="144"/>
        <w:rPr>
          <w:sz w:val="20"/>
        </w:rPr>
      </w:pPr>
      <w:r w:rsidRPr="00DB1B29">
        <w:rPr>
          <w:b/>
          <w:sz w:val="20"/>
        </w:rPr>
        <w:t>Small Business Enterprise</w:t>
      </w:r>
      <w:r w:rsidRPr="00DB1B29">
        <w:rPr>
          <w:b/>
          <w:bCs/>
          <w:sz w:val="20"/>
        </w:rPr>
        <w:t xml:space="preserve"> (SBE) </w:t>
      </w:r>
      <w:r w:rsidRPr="00DB1B29">
        <w:rPr>
          <w:sz w:val="20"/>
        </w:rPr>
        <w:t>annual revenue is less than $23.98 million and whose owner’s net worth is less than $1.32 million. Metro accepts only our own SBE certification.</w:t>
      </w:r>
    </w:p>
    <w:p w14:paraId="654AB43F" w14:textId="77777777" w:rsidR="00751516" w:rsidRPr="00DB1B29" w:rsidRDefault="00751516" w:rsidP="005E1B63">
      <w:pPr>
        <w:pStyle w:val="ListParagraph"/>
        <w:numPr>
          <w:ilvl w:val="0"/>
          <w:numId w:val="43"/>
        </w:numPr>
        <w:ind w:left="331" w:hanging="144"/>
        <w:rPr>
          <w:sz w:val="20"/>
        </w:rPr>
      </w:pPr>
      <w:r w:rsidRPr="00DB1B29">
        <w:rPr>
          <w:b/>
          <w:bCs/>
          <w:sz w:val="20"/>
        </w:rPr>
        <w:t>Disadvantaged Business Enterprise (DBE)</w:t>
      </w:r>
      <w:r w:rsidRPr="00DB1B29">
        <w:rPr>
          <w:sz w:val="20"/>
        </w:rPr>
        <w:t xml:space="preserve"> Metro accepts the California Unified Certification Program’s certification.</w:t>
      </w:r>
    </w:p>
    <w:p w14:paraId="7DF1B9F6" w14:textId="77777777" w:rsidR="00751516" w:rsidRPr="00DB1B29" w:rsidRDefault="00751516" w:rsidP="005E1B63">
      <w:pPr>
        <w:pStyle w:val="ListParagraph"/>
        <w:numPr>
          <w:ilvl w:val="0"/>
          <w:numId w:val="43"/>
        </w:numPr>
        <w:ind w:left="331" w:hanging="144"/>
        <w:rPr>
          <w:sz w:val="20"/>
        </w:rPr>
      </w:pPr>
      <w:r w:rsidRPr="00DB1B29">
        <w:rPr>
          <w:b/>
          <w:bCs/>
          <w:sz w:val="20"/>
        </w:rPr>
        <w:t xml:space="preserve">Disabled Veterans Business Enterprise (DVBE) </w:t>
      </w:r>
      <w:r w:rsidRPr="00DB1B29">
        <w:rPr>
          <w:sz w:val="20"/>
        </w:rPr>
        <w:t>Metro accepts the California Department of General Services’ certification.</w:t>
      </w:r>
    </w:p>
    <w:p w14:paraId="3D7813D8" w14:textId="77777777" w:rsidR="00751516" w:rsidRPr="00DB1B29" w:rsidRDefault="00751516" w:rsidP="00751516">
      <w:pPr>
        <w:ind w:left="180"/>
        <w:rPr>
          <w:b/>
          <w:sz w:val="12"/>
          <w:szCs w:val="12"/>
        </w:rPr>
      </w:pPr>
    </w:p>
    <w:p w14:paraId="429E1A83" w14:textId="77777777" w:rsidR="00751516" w:rsidRPr="00DB1B29" w:rsidRDefault="00A87869" w:rsidP="00751516">
      <w:pPr>
        <w:ind w:left="180"/>
        <w:rPr>
          <w:rStyle w:val="Hyperlink"/>
          <w:sz w:val="20"/>
        </w:rPr>
      </w:pPr>
      <w:hyperlink r:id="rId63" w:history="1">
        <w:r w:rsidR="00751516" w:rsidRPr="00C261A7">
          <w:rPr>
            <w:rStyle w:val="Hyperlink"/>
            <w:b/>
            <w:sz w:val="20"/>
          </w:rPr>
          <w:t>CITY OF LOS ANGELES:</w:t>
        </w:r>
      </w:hyperlink>
      <w:r w:rsidR="00751516" w:rsidRPr="005641AC">
        <w:rPr>
          <w:sz w:val="20"/>
        </w:rPr>
        <w:t xml:space="preserve"> </w:t>
      </w:r>
      <w:r w:rsidR="00751516" w:rsidRPr="00966A27">
        <w:rPr>
          <w:b/>
          <w:sz w:val="20"/>
          <w:highlight w:val="yellow"/>
        </w:rPr>
        <w:t>State</w:t>
      </w:r>
    </w:p>
    <w:p w14:paraId="466BF3A6" w14:textId="77777777" w:rsidR="00751516" w:rsidRPr="00DB1B29" w:rsidRDefault="00751516" w:rsidP="00751516">
      <w:pPr>
        <w:pStyle w:val="ListParagraph"/>
        <w:numPr>
          <w:ilvl w:val="0"/>
          <w:numId w:val="44"/>
        </w:numPr>
        <w:spacing w:before="120"/>
        <w:ind w:left="180" w:firstLine="0"/>
        <w:rPr>
          <w:sz w:val="20"/>
        </w:rPr>
      </w:pPr>
      <w:r w:rsidRPr="00DB1B29">
        <w:rPr>
          <w:b/>
          <w:sz w:val="20"/>
        </w:rPr>
        <w:t xml:space="preserve">MBE </w:t>
      </w:r>
      <w:r w:rsidRPr="0039461E">
        <w:rPr>
          <w:b/>
          <w:sz w:val="20"/>
        </w:rPr>
        <w:t>&amp; WBE:</w:t>
      </w:r>
      <w:r w:rsidRPr="0039461E">
        <w:rPr>
          <w:rFonts w:ascii="Verdana" w:hAnsi="Verdana"/>
          <w:sz w:val="20"/>
        </w:rPr>
        <w:t xml:space="preserve"> </w:t>
      </w:r>
      <w:r w:rsidRPr="0039461E">
        <w:rPr>
          <w:sz w:val="20"/>
        </w:rPr>
        <w:t>same</w:t>
      </w:r>
      <w:r w:rsidRPr="00DB1B29">
        <w:rPr>
          <w:sz w:val="20"/>
        </w:rPr>
        <w:t xml:space="preserve"> guidelines for ownership and control under </w:t>
      </w:r>
      <w:hyperlink r:id="rId64" w:anchor="se49.1.26_167" w:history="1">
        <w:r w:rsidRPr="00562357">
          <w:rPr>
            <w:rStyle w:val="Hyperlink"/>
            <w:sz w:val="20"/>
          </w:rPr>
          <w:t>49 CFR, Parts 26.</w:t>
        </w:r>
      </w:hyperlink>
    </w:p>
    <w:p w14:paraId="366EFBE6" w14:textId="77777777" w:rsidR="00751516" w:rsidRPr="00DB1B29" w:rsidRDefault="00751516" w:rsidP="00751516">
      <w:pPr>
        <w:pStyle w:val="ListParagraph"/>
        <w:numPr>
          <w:ilvl w:val="0"/>
          <w:numId w:val="44"/>
        </w:numPr>
        <w:ind w:left="180" w:firstLine="0"/>
        <w:rPr>
          <w:rFonts w:ascii="Verdana" w:hAnsi="Verdana"/>
          <w:sz w:val="20"/>
        </w:rPr>
      </w:pPr>
      <w:r w:rsidRPr="00DB1B29">
        <w:rPr>
          <w:b/>
          <w:sz w:val="20"/>
        </w:rPr>
        <w:t>SLB Program:</w:t>
      </w:r>
      <w:r w:rsidRPr="00DB1B29">
        <w:rPr>
          <w:rFonts w:ascii="Verdana" w:hAnsi="Verdana"/>
          <w:sz w:val="20"/>
        </w:rPr>
        <w:t xml:space="preserve"> </w:t>
      </w:r>
      <w:r w:rsidRPr="00DB1B29">
        <w:rPr>
          <w:sz w:val="20"/>
        </w:rPr>
        <w:t xml:space="preserve">small business within Los Angeles County in the City of Los Angeles. SLB processed following the </w:t>
      </w:r>
      <w:hyperlink r:id="rId65" w:history="1">
        <w:r w:rsidRPr="00562357">
          <w:rPr>
            <w:rStyle w:val="Hyperlink"/>
            <w:sz w:val="20"/>
          </w:rPr>
          <w:t>City Ordinance Number 174048</w:t>
        </w:r>
      </w:hyperlink>
      <w:r w:rsidRPr="00DB1B29">
        <w:rPr>
          <w:rFonts w:ascii="Verdana" w:hAnsi="Verdana"/>
          <w:sz w:val="20"/>
        </w:rPr>
        <w:t>.</w:t>
      </w:r>
    </w:p>
    <w:p w14:paraId="5AC2832A" w14:textId="77777777" w:rsidR="00751516" w:rsidRPr="00DB1B29" w:rsidRDefault="00751516" w:rsidP="005E1B63">
      <w:pPr>
        <w:pStyle w:val="ListParagraph"/>
        <w:numPr>
          <w:ilvl w:val="0"/>
          <w:numId w:val="44"/>
        </w:numPr>
        <w:ind w:left="331" w:hanging="144"/>
        <w:rPr>
          <w:rFonts w:ascii="Verdana" w:hAnsi="Verdana"/>
          <w:sz w:val="20"/>
        </w:rPr>
      </w:pPr>
      <w:r w:rsidRPr="00DB1B29">
        <w:rPr>
          <w:b/>
          <w:sz w:val="20"/>
        </w:rPr>
        <w:t>DBE &amp; ACDBE:</w:t>
      </w:r>
      <w:r w:rsidRPr="00DB1B29">
        <w:rPr>
          <w:rFonts w:ascii="Verdana" w:hAnsi="Verdana"/>
          <w:sz w:val="20"/>
        </w:rPr>
        <w:t xml:space="preserve"> </w:t>
      </w:r>
      <w:r w:rsidRPr="00DB1B29">
        <w:rPr>
          <w:sz w:val="20"/>
        </w:rPr>
        <w:t xml:space="preserve">U.S. Department of Transportation's Code of Federal Regulations </w:t>
      </w:r>
      <w:hyperlink r:id="rId66" w:anchor="se49.1.26_167" w:history="1">
        <w:r w:rsidRPr="00562357">
          <w:rPr>
            <w:rStyle w:val="Hyperlink"/>
            <w:sz w:val="20"/>
          </w:rPr>
          <w:t>49 CFR, Parts 26 &amp; 23</w:t>
        </w:r>
      </w:hyperlink>
      <w:r w:rsidRPr="00DB1B29">
        <w:rPr>
          <w:sz w:val="20"/>
        </w:rPr>
        <w:t>.</w:t>
      </w:r>
      <w:r w:rsidRPr="00DB1B29">
        <w:rPr>
          <w:rFonts w:ascii="Verdana" w:hAnsi="Verdana"/>
          <w:sz w:val="20"/>
        </w:rPr>
        <w:t xml:space="preserve"> </w:t>
      </w:r>
    </w:p>
    <w:p w14:paraId="732ECF93" w14:textId="77777777" w:rsidR="00751516" w:rsidRPr="0049279A" w:rsidRDefault="00751516" w:rsidP="005E1B63">
      <w:pPr>
        <w:pStyle w:val="ListParagraph"/>
        <w:numPr>
          <w:ilvl w:val="0"/>
          <w:numId w:val="44"/>
        </w:numPr>
        <w:ind w:left="331" w:hanging="144"/>
        <w:rPr>
          <w:sz w:val="20"/>
        </w:rPr>
      </w:pPr>
      <w:r w:rsidRPr="0049279A">
        <w:rPr>
          <w:b/>
          <w:sz w:val="20"/>
        </w:rPr>
        <w:t>Local Business Preference Program:</w:t>
      </w:r>
      <w:r w:rsidRPr="0049279A">
        <w:rPr>
          <w:rFonts w:ascii="Verdana" w:hAnsi="Verdana"/>
          <w:sz w:val="20"/>
        </w:rPr>
        <w:t xml:space="preserve"> </w:t>
      </w:r>
      <w:hyperlink r:id="rId67" w:history="1">
        <w:r w:rsidRPr="00562357">
          <w:rPr>
            <w:rStyle w:val="Hyperlink"/>
            <w:sz w:val="20"/>
          </w:rPr>
          <w:t>Ordinance No. 181910 LA County</w:t>
        </w:r>
      </w:hyperlink>
      <w:r w:rsidRPr="0049279A">
        <w:rPr>
          <w:sz w:val="20"/>
        </w:rPr>
        <w:t xml:space="preserve"> based business to participate in City contracting opportunities by giving them a preference on their bids or proposals. First register at</w:t>
      </w:r>
      <w:r>
        <w:rPr>
          <w:sz w:val="20"/>
        </w:rPr>
        <w:t xml:space="preserve"> </w:t>
      </w:r>
      <w:hyperlink r:id="rId68" w:history="1">
        <w:r w:rsidRPr="00562357">
          <w:rPr>
            <w:rStyle w:val="Hyperlink"/>
            <w:sz w:val="20"/>
          </w:rPr>
          <w:t>LABAVN</w:t>
        </w:r>
      </w:hyperlink>
      <w:r w:rsidRPr="0049279A">
        <w:rPr>
          <w:sz w:val="20"/>
        </w:rPr>
        <w:t xml:space="preserve"> </w:t>
      </w:r>
    </w:p>
    <w:p w14:paraId="65DE3B21" w14:textId="77777777" w:rsidR="00751516" w:rsidRPr="0049279A" w:rsidRDefault="00751516" w:rsidP="005E1B63">
      <w:pPr>
        <w:pStyle w:val="ListParagraph"/>
        <w:numPr>
          <w:ilvl w:val="0"/>
          <w:numId w:val="44"/>
        </w:numPr>
        <w:ind w:left="331" w:hanging="144"/>
        <w:rPr>
          <w:sz w:val="20"/>
        </w:rPr>
      </w:pPr>
      <w:r w:rsidRPr="0049279A">
        <w:rPr>
          <w:b/>
          <w:sz w:val="20"/>
        </w:rPr>
        <w:t>The Business Inclusion Program:</w:t>
      </w:r>
      <w:r w:rsidRPr="0049279A">
        <w:rPr>
          <w:rFonts w:ascii="Verdana" w:hAnsi="Verdana"/>
          <w:sz w:val="20"/>
        </w:rPr>
        <w:t xml:space="preserve"> </w:t>
      </w:r>
      <w:r w:rsidRPr="0049279A">
        <w:rPr>
          <w:sz w:val="20"/>
        </w:rPr>
        <w:t xml:space="preserve">Mayor's Executive Directive No. 14 Certifications as Small Business Enterprise (SBE-LA), Emerging Business Enterprise (EBE), and Disabled Veteran Business Enterprise (DVBE). Business should currently be certified by the </w:t>
      </w:r>
      <w:hyperlink r:id="rId69" w:history="1">
        <w:r w:rsidRPr="00562357">
          <w:rPr>
            <w:rStyle w:val="Hyperlink"/>
            <w:sz w:val="20"/>
          </w:rPr>
          <w:t>California Department of General Services (CA-DGS)</w:t>
        </w:r>
      </w:hyperlink>
      <w:r w:rsidRPr="0049279A">
        <w:rPr>
          <w:sz w:val="20"/>
        </w:rPr>
        <w:t xml:space="preserve"> in the respective certification. After certification by CA-DGS, request for recognition through </w:t>
      </w:r>
      <w:hyperlink r:id="rId70" w:history="1">
        <w:r w:rsidRPr="00562357">
          <w:rPr>
            <w:rStyle w:val="Hyperlink"/>
            <w:sz w:val="20"/>
          </w:rPr>
          <w:t>LABAVN</w:t>
        </w:r>
      </w:hyperlink>
      <w:r w:rsidRPr="0049279A">
        <w:rPr>
          <w:sz w:val="20"/>
        </w:rPr>
        <w:t xml:space="preserve"> company profile.</w:t>
      </w:r>
    </w:p>
    <w:p w14:paraId="198F3D3A" w14:textId="47112512" w:rsidR="00751516" w:rsidRDefault="00751516" w:rsidP="00751516">
      <w:pPr>
        <w:ind w:left="180"/>
        <w:rPr>
          <w:sz w:val="12"/>
          <w:szCs w:val="12"/>
        </w:rPr>
      </w:pPr>
    </w:p>
    <w:p w14:paraId="272CA48D" w14:textId="77777777" w:rsidR="00751516" w:rsidRPr="00DB1B29" w:rsidRDefault="00A87869" w:rsidP="00751516">
      <w:pPr>
        <w:ind w:left="180"/>
        <w:rPr>
          <w:rStyle w:val="Hyperlink"/>
          <w:sz w:val="20"/>
        </w:rPr>
      </w:pPr>
      <w:hyperlink r:id="rId71" w:history="1">
        <w:r w:rsidR="00751516" w:rsidRPr="00966A27">
          <w:rPr>
            <w:rStyle w:val="Hyperlink"/>
            <w:b/>
            <w:sz w:val="20"/>
          </w:rPr>
          <w:t>COUNTY OF LOS ANGELES</w:t>
        </w:r>
      </w:hyperlink>
      <w:r w:rsidR="00751516" w:rsidRPr="005641AC">
        <w:rPr>
          <w:b/>
          <w:sz w:val="20"/>
          <w:u w:val="single"/>
        </w:rPr>
        <w:t>:</w:t>
      </w:r>
      <w:r w:rsidR="00751516" w:rsidRPr="005641AC">
        <w:rPr>
          <w:sz w:val="20"/>
        </w:rPr>
        <w:t xml:space="preserve"> </w:t>
      </w:r>
      <w:r w:rsidR="00751516" w:rsidRPr="00966A27">
        <w:rPr>
          <w:b/>
          <w:sz w:val="20"/>
          <w:highlight w:val="yellow"/>
        </w:rPr>
        <w:t>State</w:t>
      </w:r>
    </w:p>
    <w:p w14:paraId="76B17DD3" w14:textId="54511174" w:rsidR="00751516" w:rsidRDefault="00751516" w:rsidP="005E1B63">
      <w:pPr>
        <w:pStyle w:val="ListParagraph"/>
        <w:numPr>
          <w:ilvl w:val="0"/>
          <w:numId w:val="44"/>
        </w:numPr>
        <w:spacing w:before="120"/>
        <w:ind w:left="288" w:hanging="144"/>
        <w:rPr>
          <w:sz w:val="20"/>
        </w:rPr>
      </w:pPr>
      <w:r>
        <w:rPr>
          <w:b/>
          <w:sz w:val="20"/>
        </w:rPr>
        <w:t>LSBE</w:t>
      </w:r>
      <w:r w:rsidRPr="00DB1B29">
        <w:rPr>
          <w:b/>
          <w:sz w:val="20"/>
        </w:rPr>
        <w:t>:</w:t>
      </w:r>
      <w:r w:rsidRPr="00DB1B29">
        <w:rPr>
          <w:rFonts w:ascii="Verdana" w:hAnsi="Verdana"/>
          <w:sz w:val="20"/>
        </w:rPr>
        <w:t xml:space="preserve"> </w:t>
      </w:r>
      <w:r>
        <w:rPr>
          <w:sz w:val="20"/>
        </w:rPr>
        <w:t>Independently owned &amp; operated, not dominant in its field of operation, main office in LA County min 12 months, owners live in California</w:t>
      </w:r>
      <w:r w:rsidRPr="00DB1B29">
        <w:rPr>
          <w:sz w:val="20"/>
        </w:rPr>
        <w:t>.</w:t>
      </w:r>
      <w:r>
        <w:rPr>
          <w:sz w:val="20"/>
        </w:rPr>
        <w:t xml:space="preserve"> With its affiliates, be either: A business with 100 or less employees &amp; avg annual gross receipts of $15M or less over three years or manufacturer with 100 or less employees.</w:t>
      </w:r>
    </w:p>
    <w:p w14:paraId="451766F5" w14:textId="7EBB7D62" w:rsidR="005E1B63" w:rsidRDefault="005E1B63" w:rsidP="005E1B63">
      <w:pPr>
        <w:spacing w:before="120"/>
        <w:rPr>
          <w:sz w:val="20"/>
        </w:rPr>
      </w:pPr>
    </w:p>
    <w:p w14:paraId="79C6089E" w14:textId="77777777" w:rsidR="005E1B63" w:rsidRPr="005E1B63" w:rsidRDefault="005E1B63" w:rsidP="005E1B63">
      <w:pPr>
        <w:spacing w:before="120"/>
        <w:rPr>
          <w:sz w:val="12"/>
          <w:szCs w:val="12"/>
        </w:rPr>
      </w:pPr>
    </w:p>
    <w:p w14:paraId="1235083B" w14:textId="77777777" w:rsidR="00751516" w:rsidRDefault="00751516" w:rsidP="005E1B63">
      <w:pPr>
        <w:pStyle w:val="ListParagraph"/>
        <w:numPr>
          <w:ilvl w:val="0"/>
          <w:numId w:val="44"/>
        </w:numPr>
        <w:ind w:left="288" w:hanging="144"/>
        <w:rPr>
          <w:sz w:val="20"/>
        </w:rPr>
      </w:pPr>
      <w:r>
        <w:rPr>
          <w:b/>
          <w:sz w:val="20"/>
        </w:rPr>
        <w:t>SE (Social Enterprise):</w:t>
      </w:r>
      <w:r>
        <w:rPr>
          <w:sz w:val="20"/>
        </w:rPr>
        <w:t xml:space="preserve"> Principal or major office located in LA County</w:t>
      </w:r>
    </w:p>
    <w:p w14:paraId="17898D96" w14:textId="77777777" w:rsidR="00751516" w:rsidRDefault="00751516" w:rsidP="005E1B63">
      <w:pPr>
        <w:pStyle w:val="ListParagraph"/>
        <w:numPr>
          <w:ilvl w:val="1"/>
          <w:numId w:val="44"/>
        </w:numPr>
        <w:ind w:left="450" w:hanging="144"/>
        <w:rPr>
          <w:sz w:val="20"/>
        </w:rPr>
      </w:pPr>
      <w:r>
        <w:rPr>
          <w:sz w:val="20"/>
        </w:rPr>
        <w:t>In</w:t>
      </w:r>
      <w:r w:rsidRPr="007B3E84">
        <w:rPr>
          <w:sz w:val="20"/>
        </w:rPr>
        <w:t xml:space="preserve"> operation for </w:t>
      </w:r>
      <w:r>
        <w:rPr>
          <w:sz w:val="20"/>
        </w:rPr>
        <w:t>min.</w:t>
      </w:r>
      <w:r w:rsidRPr="007B3E84">
        <w:rPr>
          <w:sz w:val="20"/>
        </w:rPr>
        <w:t xml:space="preserve"> 1 year providing transitional jobs, including access to supportive services to a transitional workforce employing at least 51% of a transitional workforce</w:t>
      </w:r>
      <w:r>
        <w:rPr>
          <w:sz w:val="20"/>
        </w:rPr>
        <w:t xml:space="preserve"> </w:t>
      </w:r>
    </w:p>
    <w:p w14:paraId="13097848" w14:textId="77777777" w:rsidR="00751516" w:rsidRPr="007B3E84" w:rsidRDefault="00751516" w:rsidP="005E1B63">
      <w:pPr>
        <w:pStyle w:val="ListParagraph"/>
        <w:numPr>
          <w:ilvl w:val="1"/>
          <w:numId w:val="44"/>
        </w:numPr>
        <w:ind w:left="450" w:hanging="144"/>
        <w:rPr>
          <w:sz w:val="20"/>
        </w:rPr>
      </w:pPr>
      <w:r w:rsidRPr="007B3E84">
        <w:rPr>
          <w:sz w:val="20"/>
        </w:rPr>
        <w:t>Is certified as a B Corporation by B Labs or is incorporated as a Benefit or Social Purpose Corporation with the State of California; or</w:t>
      </w:r>
    </w:p>
    <w:p w14:paraId="6D580BE4" w14:textId="77777777" w:rsidR="00751516" w:rsidRPr="007B3E84" w:rsidRDefault="00751516" w:rsidP="005E1B63">
      <w:pPr>
        <w:pStyle w:val="ListParagraph"/>
        <w:numPr>
          <w:ilvl w:val="1"/>
          <w:numId w:val="44"/>
        </w:numPr>
        <w:ind w:left="450" w:hanging="144"/>
        <w:rPr>
          <w:sz w:val="20"/>
        </w:rPr>
      </w:pPr>
      <w:r w:rsidRPr="007B3E84">
        <w:rPr>
          <w:sz w:val="20"/>
        </w:rPr>
        <w:t>Is certified Green by a city government located within Los Angeles County; or</w:t>
      </w:r>
    </w:p>
    <w:p w14:paraId="65CD0A55" w14:textId="77777777" w:rsidR="00751516" w:rsidRPr="00DB1B29" w:rsidRDefault="00751516" w:rsidP="005E1B63">
      <w:pPr>
        <w:pStyle w:val="ListParagraph"/>
        <w:numPr>
          <w:ilvl w:val="1"/>
          <w:numId w:val="44"/>
        </w:numPr>
        <w:ind w:left="450" w:hanging="144"/>
        <w:rPr>
          <w:sz w:val="20"/>
        </w:rPr>
      </w:pPr>
      <w:r w:rsidRPr="007B3E84">
        <w:rPr>
          <w:sz w:val="20"/>
        </w:rPr>
        <w:t>A business whose primary purpose is the common good as demonstrated through a published mission statement and whose principal business activity is directly related to accomplishing that stated social mission</w:t>
      </w:r>
    </w:p>
    <w:p w14:paraId="06125D49" w14:textId="77777777" w:rsidR="00751516" w:rsidRPr="005641AC" w:rsidRDefault="00751516" w:rsidP="005E1B63">
      <w:pPr>
        <w:pStyle w:val="ListParagraph"/>
        <w:numPr>
          <w:ilvl w:val="0"/>
          <w:numId w:val="44"/>
        </w:numPr>
        <w:ind w:left="288" w:hanging="144"/>
        <w:rPr>
          <w:sz w:val="12"/>
          <w:szCs w:val="12"/>
        </w:rPr>
      </w:pPr>
      <w:r w:rsidRPr="0039461E">
        <w:rPr>
          <w:b/>
          <w:sz w:val="20"/>
        </w:rPr>
        <w:t>CBE (Community Business Enterprise):</w:t>
      </w:r>
      <w:r w:rsidRPr="0039461E">
        <w:rPr>
          <w:sz w:val="20"/>
        </w:rPr>
        <w:t xml:space="preserve"> Be certified</w:t>
      </w:r>
      <w:r w:rsidRPr="00FA5FC3">
        <w:rPr>
          <w:sz w:val="20"/>
        </w:rPr>
        <w:t xml:space="preserve"> as an MBE, WBE, DBE firm through any agency </w:t>
      </w:r>
      <w:hyperlink r:id="rId72" w:history="1">
        <w:r w:rsidRPr="00966A27">
          <w:rPr>
            <w:rStyle w:val="Hyperlink"/>
            <w:sz w:val="20"/>
          </w:rPr>
          <w:t>under The State of California Department of Transportation’s California Unified Certification Program (CUCP)</w:t>
        </w:r>
      </w:hyperlink>
      <w:r w:rsidRPr="00FA5FC3">
        <w:rPr>
          <w:sz w:val="20"/>
        </w:rPr>
        <w:t xml:space="preserve"> or be certified as a DVBE through </w:t>
      </w:r>
      <w:hyperlink r:id="rId73" w:history="1">
        <w:r>
          <w:rPr>
            <w:rStyle w:val="Hyperlink"/>
            <w:sz w:val="20"/>
          </w:rPr>
          <w:t xml:space="preserve">The California State </w:t>
        </w:r>
        <w:r w:rsidRPr="00910888">
          <w:rPr>
            <w:rStyle w:val="Hyperlink"/>
            <w:sz w:val="20"/>
          </w:rPr>
          <w:t xml:space="preserve">Department of General Services </w:t>
        </w:r>
      </w:hyperlink>
      <w:r>
        <w:rPr>
          <w:sz w:val="20"/>
        </w:rPr>
        <w:t xml:space="preserve"> or the </w:t>
      </w:r>
      <w:hyperlink r:id="rId74" w:history="1">
        <w:r w:rsidRPr="00966A27">
          <w:rPr>
            <w:rStyle w:val="Hyperlink"/>
            <w:sz w:val="20"/>
          </w:rPr>
          <w:t>US Department of Veteran Affairs as an SDVOSB</w:t>
        </w:r>
      </w:hyperlink>
      <w:r>
        <w:rPr>
          <w:sz w:val="20"/>
        </w:rPr>
        <w:t>.</w:t>
      </w:r>
    </w:p>
    <w:p w14:paraId="09917D69" w14:textId="77777777" w:rsidR="00751516" w:rsidRDefault="00751516" w:rsidP="00751516">
      <w:pPr>
        <w:ind w:left="180"/>
        <w:rPr>
          <w:sz w:val="12"/>
          <w:szCs w:val="12"/>
        </w:rPr>
      </w:pPr>
    </w:p>
    <w:p w14:paraId="59F8FA25" w14:textId="77777777" w:rsidR="00751516" w:rsidRDefault="00A87869" w:rsidP="00751516">
      <w:pPr>
        <w:ind w:left="180"/>
      </w:pPr>
      <w:hyperlink r:id="rId75" w:history="1">
        <w:r w:rsidR="00751516" w:rsidRPr="00966A27">
          <w:rPr>
            <w:rStyle w:val="Hyperlink"/>
            <w:b/>
            <w:sz w:val="20"/>
          </w:rPr>
          <w:t>CITY OF SAN DIEGO</w:t>
        </w:r>
      </w:hyperlink>
      <w:r w:rsidR="00751516" w:rsidRPr="005641AC">
        <w:rPr>
          <w:b/>
          <w:sz w:val="20"/>
          <w:u w:val="single"/>
        </w:rPr>
        <w:t>:</w:t>
      </w:r>
      <w:r w:rsidR="00751516" w:rsidRPr="005641AC">
        <w:rPr>
          <w:sz w:val="20"/>
        </w:rPr>
        <w:t xml:space="preserve"> </w:t>
      </w:r>
      <w:r w:rsidR="00751516" w:rsidRPr="00966A27">
        <w:rPr>
          <w:b/>
          <w:sz w:val="20"/>
          <w:highlight w:val="yellow"/>
        </w:rPr>
        <w:t>State</w:t>
      </w:r>
    </w:p>
    <w:p w14:paraId="25E121B2" w14:textId="232142E5" w:rsidR="00751516" w:rsidRPr="005E1B63" w:rsidRDefault="00751516" w:rsidP="005E1B63">
      <w:pPr>
        <w:pStyle w:val="ListParagraph"/>
        <w:numPr>
          <w:ilvl w:val="0"/>
          <w:numId w:val="44"/>
        </w:numPr>
        <w:spacing w:before="120"/>
        <w:ind w:left="331" w:hanging="144"/>
        <w:rPr>
          <w:sz w:val="20"/>
        </w:rPr>
      </w:pPr>
      <w:r w:rsidRPr="005E1B63">
        <w:rPr>
          <w:b/>
          <w:sz w:val="20"/>
        </w:rPr>
        <w:t>SLBE and ELBE:</w:t>
      </w:r>
      <w:r w:rsidRPr="005E1B63">
        <w:rPr>
          <w:rFonts w:ascii="Verdana" w:hAnsi="Verdana"/>
          <w:sz w:val="20"/>
        </w:rPr>
        <w:t xml:space="preserve"> </w:t>
      </w:r>
      <w:r w:rsidRPr="005E1B63">
        <w:rPr>
          <w:sz w:val="20"/>
        </w:rPr>
        <w:t>Small &amp; Emerging Local Business Enterprise. Min. 1 yr of operation (or 6 months if an A &amp; E firm) in SD County &amp; documentation of 3 recent and relevant contracts, quotes, or proposals. Must have at least 25% of workforce residing in San Diego County and a principal place of business, which obtains no less than 50% of its overall customer/sales dollars in San Diego County. Annual revenues avg/3 yrs for SLBE/ELBE: Construction - $5/$2.75 million. Specialty Trades, Goods, Materials, Services - $3/$1.5 million. Trucking - $2/$1 million. Professional Services, A &amp; E $1.5/$.75 million</w:t>
      </w:r>
    </w:p>
    <w:p w14:paraId="48D65D97" w14:textId="77777777" w:rsidR="00751516" w:rsidRDefault="00751516" w:rsidP="00751516">
      <w:pPr>
        <w:ind w:left="180"/>
        <w:rPr>
          <w:sz w:val="12"/>
          <w:szCs w:val="12"/>
        </w:rPr>
      </w:pPr>
    </w:p>
    <w:p w14:paraId="1069BD7D" w14:textId="77777777" w:rsidR="00751516" w:rsidRDefault="00A87869" w:rsidP="00751516">
      <w:pPr>
        <w:ind w:left="180"/>
      </w:pPr>
      <w:hyperlink r:id="rId76" w:history="1">
        <w:r w:rsidR="00751516" w:rsidRPr="00966A27">
          <w:rPr>
            <w:rStyle w:val="Hyperlink"/>
            <w:b/>
            <w:sz w:val="20"/>
          </w:rPr>
          <w:t>WOMEN’S BUSINESS ENTERPRISE NATIONAL COUNCIL (WBENC):</w:t>
        </w:r>
      </w:hyperlink>
      <w:r w:rsidR="00751516">
        <w:t xml:space="preserve">  </w:t>
      </w:r>
      <w:r w:rsidR="00751516" w:rsidRPr="0039461E">
        <w:rPr>
          <w:b/>
          <w:bCs/>
          <w:i/>
          <w:iCs/>
          <w:u w:val="single"/>
        </w:rPr>
        <w:t>COST</w:t>
      </w:r>
      <w:r w:rsidR="00751516">
        <w:rPr>
          <w:b/>
          <w:bCs/>
          <w:i/>
          <w:iCs/>
          <w:u w:val="single"/>
        </w:rPr>
        <w:t xml:space="preserve"> </w:t>
      </w:r>
      <w:r w:rsidR="00751516" w:rsidRPr="00966A27">
        <w:rPr>
          <w:b/>
          <w:sz w:val="20"/>
          <w:highlight w:val="yellow"/>
        </w:rPr>
        <w:t>National and Private</w:t>
      </w:r>
    </w:p>
    <w:p w14:paraId="43970E85" w14:textId="77777777" w:rsidR="00751516" w:rsidRPr="0039461E" w:rsidRDefault="00751516" w:rsidP="00751516">
      <w:pPr>
        <w:pStyle w:val="ListParagraph"/>
        <w:numPr>
          <w:ilvl w:val="0"/>
          <w:numId w:val="44"/>
        </w:numPr>
        <w:spacing w:before="120"/>
        <w:ind w:left="180" w:firstLine="0"/>
        <w:rPr>
          <w:sz w:val="12"/>
          <w:szCs w:val="12"/>
        </w:rPr>
      </w:pPr>
      <w:r w:rsidRPr="0039461E">
        <w:rPr>
          <w:b/>
          <w:sz w:val="20"/>
        </w:rPr>
        <w:t>WBE:</w:t>
      </w:r>
      <w:r w:rsidRPr="0039461E">
        <w:rPr>
          <w:rFonts w:ascii="Verdana" w:hAnsi="Verdana"/>
          <w:sz w:val="20"/>
        </w:rPr>
        <w:t xml:space="preserve"> Fees are determined by each Regional Partner Organizations (RPO) based on the specific markets served. </w:t>
      </w:r>
    </w:p>
    <w:p w14:paraId="1514E14E" w14:textId="77777777" w:rsidR="00751516" w:rsidRDefault="00751516" w:rsidP="00751516">
      <w:pPr>
        <w:pStyle w:val="ListParagraph"/>
        <w:spacing w:before="120"/>
        <w:ind w:left="180"/>
        <w:rPr>
          <w:rFonts w:ascii="Verdana" w:hAnsi="Verdana"/>
          <w:sz w:val="20"/>
        </w:rPr>
      </w:pPr>
      <w:r w:rsidRPr="0039461E">
        <w:rPr>
          <w:rFonts w:ascii="Verdana" w:hAnsi="Verdana"/>
          <w:sz w:val="20"/>
        </w:rPr>
        <w:t>* 51% of business owned and controlled by one or more women who are United States citizens o</w:t>
      </w:r>
      <w:r>
        <w:rPr>
          <w:rFonts w:ascii="Verdana" w:hAnsi="Verdana"/>
          <w:sz w:val="20"/>
        </w:rPr>
        <w:t>r</w:t>
      </w:r>
    </w:p>
    <w:p w14:paraId="5D1430C5" w14:textId="77777777" w:rsidR="00751516" w:rsidRDefault="00751516" w:rsidP="00751516">
      <w:pPr>
        <w:pStyle w:val="ListParagraph"/>
        <w:spacing w:before="120"/>
        <w:ind w:left="180"/>
        <w:rPr>
          <w:rFonts w:ascii="Verdana" w:hAnsi="Verdana"/>
          <w:sz w:val="20"/>
        </w:rPr>
      </w:pPr>
      <w:r>
        <w:rPr>
          <w:rFonts w:ascii="Verdana" w:hAnsi="Verdana"/>
          <w:sz w:val="20"/>
        </w:rPr>
        <w:t xml:space="preserve"> l</w:t>
      </w:r>
      <w:r w:rsidRPr="0039461E">
        <w:rPr>
          <w:rFonts w:ascii="Verdana" w:hAnsi="Verdana"/>
          <w:sz w:val="20"/>
        </w:rPr>
        <w:t xml:space="preserve">awful permanent residents </w:t>
      </w:r>
    </w:p>
    <w:p w14:paraId="6A9FE1B0" w14:textId="77777777" w:rsidR="00751516" w:rsidRPr="0039461E" w:rsidRDefault="00751516" w:rsidP="00751516">
      <w:pPr>
        <w:pStyle w:val="ListParagraph"/>
        <w:spacing w:before="120"/>
        <w:ind w:left="180"/>
        <w:rPr>
          <w:sz w:val="12"/>
          <w:szCs w:val="12"/>
        </w:rPr>
      </w:pPr>
      <w:r w:rsidRPr="0039461E">
        <w:rPr>
          <w:rFonts w:ascii="Verdana" w:hAnsi="Verdana"/>
          <w:sz w:val="20"/>
        </w:rPr>
        <w:t>* Business management and daily operations are controlled by one or more of the women owners</w:t>
      </w:r>
      <w:r>
        <w:rPr>
          <w:rFonts w:ascii="Verdana" w:hAnsi="Verdana"/>
          <w:sz w:val="20"/>
        </w:rPr>
        <w:t>.</w:t>
      </w:r>
    </w:p>
    <w:p w14:paraId="12A1FAE7" w14:textId="77777777" w:rsidR="00751516" w:rsidRPr="006C46AF" w:rsidRDefault="00751516" w:rsidP="00751516">
      <w:pPr>
        <w:ind w:left="180"/>
        <w:rPr>
          <w:b/>
          <w:sz w:val="12"/>
          <w:szCs w:val="12"/>
          <w:u w:val="single"/>
        </w:rPr>
      </w:pPr>
    </w:p>
    <w:p w14:paraId="6B231AD9" w14:textId="77777777" w:rsidR="00751516" w:rsidRDefault="00A87869" w:rsidP="00751516">
      <w:pPr>
        <w:ind w:left="180"/>
      </w:pPr>
      <w:hyperlink r:id="rId77" w:history="1">
        <w:r w:rsidR="00751516" w:rsidRPr="00966A27">
          <w:rPr>
            <w:rStyle w:val="Hyperlink"/>
            <w:b/>
            <w:sz w:val="20"/>
          </w:rPr>
          <w:t>NATIONAL MINORITY SUPPLIER DEVELOPMENT COUNCIL, INC (NMSDC):</w:t>
        </w:r>
      </w:hyperlink>
      <w:r w:rsidR="00751516">
        <w:t xml:space="preserve">  </w:t>
      </w:r>
      <w:r w:rsidR="00751516" w:rsidRPr="0039461E">
        <w:rPr>
          <w:b/>
          <w:bCs/>
          <w:i/>
          <w:iCs/>
          <w:u w:val="single"/>
        </w:rPr>
        <w:t>COST</w:t>
      </w:r>
      <w:r w:rsidR="00751516">
        <w:rPr>
          <w:b/>
          <w:bCs/>
          <w:i/>
          <w:iCs/>
          <w:u w:val="single"/>
        </w:rPr>
        <w:t xml:space="preserve"> </w:t>
      </w:r>
      <w:r w:rsidR="00751516" w:rsidRPr="00966A27">
        <w:rPr>
          <w:b/>
          <w:sz w:val="20"/>
          <w:highlight w:val="yellow"/>
        </w:rPr>
        <w:t>National and Private</w:t>
      </w:r>
    </w:p>
    <w:p w14:paraId="3CC9FA1B" w14:textId="77777777" w:rsidR="00751516" w:rsidRPr="0039461E" w:rsidRDefault="00751516" w:rsidP="00751516">
      <w:pPr>
        <w:pStyle w:val="ListParagraph"/>
        <w:numPr>
          <w:ilvl w:val="0"/>
          <w:numId w:val="44"/>
        </w:numPr>
        <w:spacing w:before="120"/>
        <w:ind w:left="180" w:firstLine="0"/>
        <w:rPr>
          <w:sz w:val="20"/>
        </w:rPr>
      </w:pPr>
      <w:r w:rsidRPr="0039461E">
        <w:rPr>
          <w:b/>
          <w:sz w:val="20"/>
        </w:rPr>
        <w:t>MBE:</w:t>
      </w:r>
      <w:r w:rsidRPr="0039461E">
        <w:rPr>
          <w:rFonts w:ascii="Verdana" w:hAnsi="Verdana"/>
          <w:sz w:val="20"/>
        </w:rPr>
        <w:t xml:space="preserve"> </w:t>
      </w:r>
      <w:r w:rsidRPr="0039461E">
        <w:rPr>
          <w:sz w:val="20"/>
        </w:rPr>
        <w:t xml:space="preserve">Fees are determined by region $350-$1,200 </w:t>
      </w:r>
    </w:p>
    <w:p w14:paraId="2B8CC0A4" w14:textId="77777777" w:rsidR="00751516" w:rsidRPr="0039461E" w:rsidRDefault="00751516" w:rsidP="00751516">
      <w:pPr>
        <w:pStyle w:val="ListParagraph"/>
        <w:spacing w:before="120"/>
        <w:ind w:left="180"/>
        <w:rPr>
          <w:sz w:val="20"/>
        </w:rPr>
      </w:pPr>
      <w:r w:rsidRPr="0039461E">
        <w:rPr>
          <w:sz w:val="20"/>
        </w:rPr>
        <w:t>* A business physically located in the United States</w:t>
      </w:r>
    </w:p>
    <w:p w14:paraId="51C71D75" w14:textId="77777777" w:rsidR="00751516" w:rsidRPr="0039461E" w:rsidRDefault="00751516" w:rsidP="00751516">
      <w:pPr>
        <w:pStyle w:val="ListParagraph"/>
        <w:spacing w:before="120"/>
        <w:ind w:left="180"/>
        <w:rPr>
          <w:sz w:val="20"/>
        </w:rPr>
      </w:pPr>
      <w:r w:rsidRPr="0039461E">
        <w:rPr>
          <w:sz w:val="20"/>
        </w:rPr>
        <w:t>* 51% owned by minority group members</w:t>
      </w:r>
    </w:p>
    <w:p w14:paraId="5EC1EF16" w14:textId="77777777" w:rsidR="00751516" w:rsidRPr="0039461E" w:rsidRDefault="00751516" w:rsidP="00751516">
      <w:pPr>
        <w:pStyle w:val="ListParagraph"/>
        <w:spacing w:before="120"/>
        <w:ind w:left="180"/>
        <w:rPr>
          <w:sz w:val="20"/>
        </w:rPr>
      </w:pPr>
      <w:r w:rsidRPr="0039461E">
        <w:rPr>
          <w:sz w:val="20"/>
        </w:rPr>
        <w:t>* Management and daily operations controlled by those minority individuals</w:t>
      </w:r>
    </w:p>
    <w:p w14:paraId="50FE1A2C" w14:textId="77777777" w:rsidR="00751516" w:rsidRPr="0039461E" w:rsidRDefault="00751516" w:rsidP="00751516">
      <w:pPr>
        <w:pStyle w:val="ListParagraph"/>
        <w:spacing w:before="120"/>
        <w:ind w:left="180"/>
        <w:rPr>
          <w:sz w:val="20"/>
        </w:rPr>
      </w:pPr>
      <w:r w:rsidRPr="0039461E">
        <w:rPr>
          <w:sz w:val="20"/>
        </w:rPr>
        <w:t xml:space="preserve">* Minority group members are United States citizens who are Asian, Black, </w:t>
      </w:r>
      <w:proofErr w:type="gramStart"/>
      <w:r w:rsidRPr="0039461E">
        <w:rPr>
          <w:sz w:val="20"/>
        </w:rPr>
        <w:t>Hispanic</w:t>
      </w:r>
      <w:proofErr w:type="gramEnd"/>
      <w:r w:rsidRPr="0039461E">
        <w:rPr>
          <w:sz w:val="20"/>
        </w:rPr>
        <w:t xml:space="preserve"> and native Americans.</w:t>
      </w:r>
    </w:p>
    <w:p w14:paraId="3F3EFB80" w14:textId="77777777" w:rsidR="00751516" w:rsidRDefault="00751516" w:rsidP="00751516">
      <w:pPr>
        <w:ind w:left="180"/>
        <w:rPr>
          <w:sz w:val="12"/>
          <w:szCs w:val="12"/>
        </w:rPr>
      </w:pPr>
    </w:p>
    <w:p w14:paraId="6E433E74" w14:textId="77777777" w:rsidR="00751516" w:rsidRDefault="00751516" w:rsidP="00751516">
      <w:pPr>
        <w:ind w:left="180"/>
        <w:rPr>
          <w:sz w:val="12"/>
          <w:szCs w:val="12"/>
        </w:rPr>
      </w:pPr>
    </w:p>
    <w:p w14:paraId="24BFE9FE" w14:textId="77777777" w:rsidR="00751516" w:rsidRPr="007F2D9F" w:rsidRDefault="00751516" w:rsidP="00751516">
      <w:pPr>
        <w:ind w:left="180"/>
        <w:rPr>
          <w:b/>
          <w:i/>
          <w:sz w:val="36"/>
          <w:szCs w:val="36"/>
          <w:u w:val="single"/>
        </w:rPr>
      </w:pPr>
      <w:r w:rsidRPr="007F2D9F">
        <w:rPr>
          <w:b/>
          <w:i/>
          <w:sz w:val="36"/>
          <w:szCs w:val="36"/>
          <w:u w:val="single"/>
        </w:rPr>
        <w:t>Assistance Resource</w:t>
      </w:r>
      <w:r>
        <w:rPr>
          <w:b/>
          <w:i/>
          <w:sz w:val="36"/>
          <w:szCs w:val="36"/>
          <w:u w:val="single"/>
        </w:rPr>
        <w:t>s</w:t>
      </w:r>
      <w:r w:rsidRPr="007F2D9F">
        <w:rPr>
          <w:b/>
          <w:i/>
          <w:sz w:val="36"/>
          <w:szCs w:val="36"/>
          <w:u w:val="single"/>
        </w:rPr>
        <w:t xml:space="preserve"> – NO COST</w:t>
      </w:r>
    </w:p>
    <w:p w14:paraId="718086DE" w14:textId="77777777" w:rsidR="00751516" w:rsidRDefault="00751516" w:rsidP="00751516">
      <w:pPr>
        <w:ind w:left="180"/>
        <w:rPr>
          <w:b/>
          <w:sz w:val="36"/>
          <w:szCs w:val="36"/>
        </w:rPr>
      </w:pPr>
      <w:r>
        <w:rPr>
          <w:b/>
          <w:sz w:val="36"/>
          <w:szCs w:val="36"/>
        </w:rPr>
        <w:t>Procurement Technical Assistance Centers</w:t>
      </w:r>
      <w:r w:rsidRPr="007F2D9F">
        <w:rPr>
          <w:b/>
          <w:sz w:val="36"/>
          <w:szCs w:val="36"/>
        </w:rPr>
        <w:t xml:space="preserve"> (</w:t>
      </w:r>
      <w:r>
        <w:rPr>
          <w:b/>
          <w:sz w:val="36"/>
          <w:szCs w:val="36"/>
        </w:rPr>
        <w:t>PTAC</w:t>
      </w:r>
      <w:r w:rsidRPr="007F2D9F">
        <w:rPr>
          <w:b/>
          <w:sz w:val="36"/>
          <w:szCs w:val="36"/>
        </w:rPr>
        <w:t>)</w:t>
      </w:r>
      <w:r>
        <w:rPr>
          <w:b/>
          <w:sz w:val="36"/>
          <w:szCs w:val="36"/>
        </w:rPr>
        <w:t xml:space="preserve"> </w:t>
      </w:r>
      <w:r w:rsidRPr="004F6D22">
        <w:rPr>
          <w:b/>
          <w:sz w:val="24"/>
          <w:szCs w:val="24"/>
        </w:rPr>
        <w:t>search by State</w:t>
      </w:r>
    </w:p>
    <w:p w14:paraId="6AC2EB6E" w14:textId="77777777" w:rsidR="00751516" w:rsidRPr="004F6D22" w:rsidRDefault="00A87869" w:rsidP="00751516">
      <w:pPr>
        <w:ind w:left="180"/>
        <w:rPr>
          <w:b/>
          <w:sz w:val="34"/>
          <w:szCs w:val="34"/>
        </w:rPr>
      </w:pPr>
      <w:hyperlink r:id="rId78" w:history="1">
        <w:r w:rsidR="00751516" w:rsidRPr="004F6D22">
          <w:rPr>
            <w:rStyle w:val="Hyperlink"/>
            <w:sz w:val="34"/>
            <w:szCs w:val="34"/>
          </w:rPr>
          <w:t>https://www.aptac-us.org/find-a-ptac/?state=#</w:t>
        </w:r>
      </w:hyperlink>
    </w:p>
    <w:p w14:paraId="52CED3AB" w14:textId="77777777" w:rsidR="00751516" w:rsidRPr="004F6D22" w:rsidRDefault="00751516" w:rsidP="00751516">
      <w:pPr>
        <w:ind w:left="180"/>
        <w:rPr>
          <w:sz w:val="34"/>
          <w:szCs w:val="34"/>
        </w:rPr>
      </w:pPr>
      <w:r w:rsidRPr="007F2D9F">
        <w:rPr>
          <w:b/>
          <w:sz w:val="36"/>
          <w:szCs w:val="36"/>
        </w:rPr>
        <w:t>Small Business Development Center</w:t>
      </w:r>
      <w:r>
        <w:rPr>
          <w:b/>
          <w:sz w:val="36"/>
          <w:szCs w:val="36"/>
        </w:rPr>
        <w:t>s</w:t>
      </w:r>
      <w:r w:rsidRPr="007F2D9F">
        <w:rPr>
          <w:b/>
          <w:sz w:val="36"/>
          <w:szCs w:val="36"/>
        </w:rPr>
        <w:t xml:space="preserve"> (SBDC) </w:t>
      </w:r>
      <w:r w:rsidRPr="004F6D22">
        <w:rPr>
          <w:b/>
          <w:sz w:val="24"/>
          <w:szCs w:val="24"/>
        </w:rPr>
        <w:t>search by zip code</w:t>
      </w:r>
      <w:r w:rsidRPr="007F2D9F">
        <w:rPr>
          <w:b/>
          <w:sz w:val="36"/>
          <w:szCs w:val="36"/>
        </w:rPr>
        <w:t xml:space="preserve"> </w:t>
      </w:r>
      <w:hyperlink r:id="rId79" w:history="1">
        <w:r w:rsidRPr="004F6D22">
          <w:rPr>
            <w:rStyle w:val="Hyperlink"/>
            <w:sz w:val="34"/>
            <w:szCs w:val="34"/>
          </w:rPr>
          <w:t>https://americassbdc.org/small-business-consulting-and-training/find-your-sbdc/</w:t>
        </w:r>
      </w:hyperlink>
    </w:p>
    <w:p w14:paraId="639B38DC" w14:textId="77777777" w:rsidR="00751516" w:rsidRPr="007F2D9F" w:rsidRDefault="00751516" w:rsidP="00751516">
      <w:pPr>
        <w:ind w:left="180"/>
        <w:jc w:val="center"/>
        <w:rPr>
          <w:color w:val="FF0000"/>
          <w:sz w:val="36"/>
          <w:szCs w:val="36"/>
        </w:rPr>
      </w:pPr>
    </w:p>
    <w:p w14:paraId="2B23600A" w14:textId="77777777" w:rsidR="00982A87" w:rsidRDefault="00751516" w:rsidP="00751516">
      <w:pPr>
        <w:rPr>
          <w:color w:val="FF0000"/>
        </w:rPr>
      </w:pPr>
      <w:r>
        <w:rPr>
          <w:color w:val="FF0000"/>
        </w:rPr>
        <w:t>All states, counties and local government agencies have area specific certifications that can be found through Google search for Small or Disadvantaged or Local Business Outreach Programs for {State or Local Community Name}</w:t>
      </w:r>
    </w:p>
    <w:p w14:paraId="2CFDEAF5" w14:textId="77777777" w:rsidR="00982A87" w:rsidRDefault="00982A87" w:rsidP="00751516">
      <w:pPr>
        <w:rPr>
          <w:color w:val="FF0000"/>
        </w:rPr>
      </w:pPr>
    </w:p>
    <w:sectPr w:rsidR="00982A87" w:rsidSect="008F1DC1">
      <w:headerReference w:type="default" r:id="rId80"/>
      <w:pgSz w:w="12240" w:h="15840" w:code="1"/>
      <w:pgMar w:top="90" w:right="374" w:bottom="965" w:left="634" w:header="0" w:footer="1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B94F" w14:textId="77777777" w:rsidR="00A87869" w:rsidRDefault="00A87869">
      <w:r>
        <w:separator/>
      </w:r>
    </w:p>
  </w:endnote>
  <w:endnote w:type="continuationSeparator" w:id="0">
    <w:p w14:paraId="3357C265" w14:textId="77777777" w:rsidR="00A87869" w:rsidRDefault="00A8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FF24" w14:textId="5D4D3115" w:rsidR="00C42756" w:rsidRDefault="00C42756" w:rsidP="00982A87">
    <w:pPr>
      <w:pStyle w:val="Footer"/>
      <w:tabs>
        <w:tab w:val="clear" w:pos="4320"/>
        <w:tab w:val="clear" w:pos="8640"/>
        <w:tab w:val="left" w:pos="9990"/>
        <w:tab w:val="left" w:pos="13680"/>
      </w:tabs>
      <w:ind w:left="90"/>
      <w:rPr>
        <w:rStyle w:val="PageNumber"/>
        <w:sz w:val="16"/>
      </w:rPr>
    </w:pPr>
    <w:r>
      <w:rPr>
        <w:sz w:val="16"/>
      </w:rPr>
      <w:t>0</w:t>
    </w:r>
    <w:r w:rsidR="00A0422C">
      <w:rPr>
        <w:sz w:val="16"/>
      </w:rPr>
      <w:t>3</w:t>
    </w:r>
    <w:r>
      <w:rPr>
        <w:sz w:val="16"/>
      </w:rPr>
      <w:t xml:space="preserve">/2021 </w:t>
    </w:r>
    <w:r w:rsidR="00A0422C">
      <w:rPr>
        <w:sz w:val="16"/>
      </w:rPr>
      <w:t>Sundt Business Outreach XBE Self-Certification</w:t>
    </w:r>
    <w:r>
      <w:rPr>
        <w:sz w:val="16"/>
      </w:rPr>
      <w:t xml:space="preserve"> v.</w:t>
    </w:r>
    <w:r w:rsidR="00A0422C">
      <w:rPr>
        <w:sz w:val="16"/>
      </w:rPr>
      <w:t>8</w:t>
    </w:r>
    <w:r>
      <w:rPr>
        <w:sz w:val="16"/>
      </w:rPr>
      <w:t xml:space="preserve"> </w:t>
    </w:r>
    <w:r w:rsidR="00A0422C">
      <w:rPr>
        <w:sz w:val="16"/>
      </w:rPr>
      <w:t xml:space="preserve">                                                                                      </w:t>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903E" w14:textId="621215DE" w:rsidR="00C42756" w:rsidRPr="00316304" w:rsidRDefault="00C42756" w:rsidP="00982A87">
    <w:pPr>
      <w:pStyle w:val="Footer"/>
      <w:tabs>
        <w:tab w:val="clear" w:pos="4320"/>
        <w:tab w:val="clear" w:pos="8640"/>
        <w:tab w:val="left" w:pos="13680"/>
      </w:tabs>
      <w:ind w:left="-180"/>
      <w:rPr>
        <w:sz w:val="16"/>
      </w:rPr>
    </w:pPr>
    <w:r>
      <w:rPr>
        <w:sz w:val="16"/>
      </w:rPr>
      <w:t>0</w:t>
    </w:r>
    <w:r w:rsidR="00B612CD">
      <w:rPr>
        <w:sz w:val="16"/>
      </w:rPr>
      <w:t>3</w:t>
    </w:r>
    <w:r>
      <w:rPr>
        <w:sz w:val="16"/>
      </w:rPr>
      <w:t xml:space="preserve">/2021 </w:t>
    </w:r>
    <w:r w:rsidR="00B612CD">
      <w:rPr>
        <w:sz w:val="16"/>
      </w:rPr>
      <w:t>Business Outreach XBE Self-Certification Form</w:t>
    </w:r>
    <w:r>
      <w:rPr>
        <w:sz w:val="16"/>
      </w:rPr>
      <w:t xml:space="preserve"> v.</w:t>
    </w:r>
    <w:r w:rsidR="00B612CD">
      <w:rPr>
        <w:sz w:val="16"/>
      </w:rPr>
      <w:t>8</w:t>
    </w:r>
    <w:r>
      <w:rPr>
        <w:sz w:val="16"/>
      </w:rPr>
      <w:t xml:space="preserve">                                    </w:t>
    </w:r>
    <w:r w:rsidR="00B612CD">
      <w:rPr>
        <w:sz w:val="16"/>
      </w:rPr>
      <w:t xml:space="preserve">                                                       </w:t>
    </w:r>
    <w:r>
      <w:rP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445A" w14:textId="36310DA0" w:rsidR="00C42756" w:rsidRPr="00316304" w:rsidRDefault="00C42756" w:rsidP="00982A87">
    <w:pPr>
      <w:pStyle w:val="Footer"/>
      <w:tabs>
        <w:tab w:val="clear" w:pos="4320"/>
        <w:tab w:val="clear" w:pos="8640"/>
        <w:tab w:val="left" w:pos="13680"/>
      </w:tabs>
      <w:ind w:left="-180"/>
      <w:rPr>
        <w:sz w:val="16"/>
      </w:rPr>
    </w:pPr>
    <w:r>
      <w:rPr>
        <w:sz w:val="16"/>
      </w:rPr>
      <w:t xml:space="preserve">02/2021 Vendor Registration v.7                                                                                                                                                                                                                                    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9521" w14:textId="77777777" w:rsidR="00A87869" w:rsidRDefault="00A87869">
      <w:r>
        <w:separator/>
      </w:r>
    </w:p>
  </w:footnote>
  <w:footnote w:type="continuationSeparator" w:id="0">
    <w:p w14:paraId="61CFD43D" w14:textId="77777777" w:rsidR="00A87869" w:rsidRDefault="00A8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C8C" w14:textId="77777777" w:rsidR="00C42756" w:rsidRPr="00305E93" w:rsidRDefault="00C42756" w:rsidP="008F1DC1">
    <w:pPr>
      <w:spacing w:before="240"/>
      <w:jc w:val="center"/>
      <w:rPr>
        <w:b/>
        <w:sz w:val="36"/>
        <w:szCs w:val="36"/>
        <w:u w:val="single"/>
      </w:rPr>
    </w:pPr>
    <w:r>
      <w:rPr>
        <w:b/>
        <w:sz w:val="36"/>
        <w:szCs w:val="36"/>
        <w:u w:val="single"/>
      </w:rPr>
      <w:t xml:space="preserve">DEFINITIONS: </w:t>
    </w:r>
    <w:r w:rsidRPr="00305E93">
      <w:rPr>
        <w:b/>
        <w:sz w:val="36"/>
        <w:szCs w:val="36"/>
        <w:u w:val="single"/>
      </w:rPr>
      <w:t xml:space="preserve">Certifications </w:t>
    </w:r>
    <w:r>
      <w:rPr>
        <w:b/>
        <w:sz w:val="36"/>
        <w:szCs w:val="36"/>
        <w:u w:val="single"/>
      </w:rPr>
      <w:t>&amp;</w:t>
    </w:r>
    <w:r w:rsidRPr="00305E93">
      <w:rPr>
        <w:b/>
        <w:sz w:val="36"/>
        <w:szCs w:val="36"/>
        <w:u w:val="single"/>
      </w:rPr>
      <w:t xml:space="preserve"> Certifying Agencies</w:t>
    </w:r>
  </w:p>
  <w:p w14:paraId="2F531B33" w14:textId="39E63896" w:rsidR="00C42756" w:rsidRPr="008F1DC1" w:rsidRDefault="00C42756" w:rsidP="008F1DC1">
    <w:pPr>
      <w:pStyle w:val="Header"/>
      <w:tabs>
        <w:tab w:val="left" w:pos="5018"/>
      </w:tabs>
      <w:rPr>
        <w:sz w:val="12"/>
        <w:szCs w:val="1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918A" w14:textId="77777777" w:rsidR="00C42756" w:rsidRPr="00316304" w:rsidRDefault="00C42756" w:rsidP="00982A87">
    <w:pPr>
      <w:jc w:val="center"/>
      <w:rPr>
        <w:b/>
        <w:sz w:val="20"/>
        <w:u w:val="single"/>
      </w:rPr>
    </w:pPr>
  </w:p>
  <w:p w14:paraId="4E5E460E" w14:textId="77777777" w:rsidR="00C42756" w:rsidRPr="00305E93" w:rsidRDefault="00C42756" w:rsidP="00982A87">
    <w:pPr>
      <w:jc w:val="center"/>
      <w:rPr>
        <w:b/>
        <w:sz w:val="36"/>
        <w:szCs w:val="36"/>
        <w:u w:val="single"/>
      </w:rPr>
    </w:pPr>
    <w:bookmarkStart w:id="54" w:name="_Hlk63135138"/>
    <w:r>
      <w:rPr>
        <w:b/>
        <w:sz w:val="36"/>
        <w:szCs w:val="36"/>
        <w:u w:val="single"/>
      </w:rPr>
      <w:t xml:space="preserve">DEFINITIONS: </w:t>
    </w:r>
    <w:r w:rsidRPr="00305E93">
      <w:rPr>
        <w:b/>
        <w:sz w:val="36"/>
        <w:szCs w:val="36"/>
        <w:u w:val="single"/>
      </w:rPr>
      <w:t xml:space="preserve">Certifications </w:t>
    </w:r>
    <w:r>
      <w:rPr>
        <w:b/>
        <w:sz w:val="36"/>
        <w:szCs w:val="36"/>
        <w:u w:val="single"/>
      </w:rPr>
      <w:t>&amp;</w:t>
    </w:r>
    <w:r w:rsidRPr="00305E93">
      <w:rPr>
        <w:b/>
        <w:sz w:val="36"/>
        <w:szCs w:val="36"/>
        <w:u w:val="single"/>
      </w:rPr>
      <w:t xml:space="preserve"> Certifying Agencies</w:t>
    </w:r>
  </w:p>
  <w:bookmarkEnd w:id="54"/>
  <w:p w14:paraId="11B268B8" w14:textId="77777777" w:rsidR="00C42756" w:rsidRDefault="00C42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ECCA" w14:textId="77777777" w:rsidR="00C42756" w:rsidRPr="00305E93" w:rsidRDefault="00C42756" w:rsidP="008F1DC1">
    <w:pPr>
      <w:jc w:val="center"/>
      <w:rPr>
        <w:b/>
        <w:sz w:val="36"/>
        <w:szCs w:val="36"/>
        <w:u w:val="single"/>
      </w:rPr>
    </w:pPr>
    <w:r>
      <w:rPr>
        <w:b/>
        <w:sz w:val="36"/>
        <w:szCs w:val="36"/>
        <w:u w:val="single"/>
      </w:rPr>
      <w:t xml:space="preserve">DEFINITIONS: </w:t>
    </w:r>
    <w:r w:rsidRPr="00305E93">
      <w:rPr>
        <w:b/>
        <w:sz w:val="36"/>
        <w:szCs w:val="36"/>
        <w:u w:val="single"/>
      </w:rPr>
      <w:t xml:space="preserve">Certifications </w:t>
    </w:r>
    <w:r>
      <w:rPr>
        <w:b/>
        <w:sz w:val="36"/>
        <w:szCs w:val="36"/>
        <w:u w:val="single"/>
      </w:rPr>
      <w:t>&amp;</w:t>
    </w:r>
    <w:r w:rsidRPr="00305E93">
      <w:rPr>
        <w:b/>
        <w:sz w:val="36"/>
        <w:szCs w:val="36"/>
        <w:u w:val="single"/>
      </w:rPr>
      <w:t xml:space="preserve"> Certifying Agencies</w:t>
    </w:r>
  </w:p>
  <w:p w14:paraId="7F27CBE4" w14:textId="77777777" w:rsidR="00C42756" w:rsidRDefault="00C427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EB1B" w14:textId="77777777" w:rsidR="00C42756" w:rsidRPr="00316304" w:rsidRDefault="00C42756" w:rsidP="00982A87">
    <w:pPr>
      <w:jc w:val="center"/>
      <w:rPr>
        <w:b/>
        <w:sz w:val="20"/>
        <w:u w:val="single"/>
      </w:rPr>
    </w:pPr>
  </w:p>
  <w:p w14:paraId="5C231FC8" w14:textId="77777777" w:rsidR="00C42756" w:rsidRPr="00305E93" w:rsidRDefault="00C42756" w:rsidP="00982A87">
    <w:pPr>
      <w:jc w:val="center"/>
      <w:rPr>
        <w:b/>
        <w:sz w:val="36"/>
        <w:szCs w:val="36"/>
        <w:u w:val="single"/>
      </w:rPr>
    </w:pPr>
    <w:r>
      <w:rPr>
        <w:b/>
        <w:sz w:val="36"/>
        <w:szCs w:val="36"/>
        <w:u w:val="single"/>
      </w:rPr>
      <w:t xml:space="preserve">DEFINITIONS: </w:t>
    </w:r>
    <w:r w:rsidRPr="00305E93">
      <w:rPr>
        <w:b/>
        <w:sz w:val="36"/>
        <w:szCs w:val="36"/>
        <w:u w:val="single"/>
      </w:rPr>
      <w:t xml:space="preserve">Certifications </w:t>
    </w:r>
    <w:r>
      <w:rPr>
        <w:b/>
        <w:sz w:val="36"/>
        <w:szCs w:val="36"/>
        <w:u w:val="single"/>
      </w:rPr>
      <w:t>&amp;</w:t>
    </w:r>
    <w:r w:rsidRPr="00305E93">
      <w:rPr>
        <w:b/>
        <w:sz w:val="36"/>
        <w:szCs w:val="36"/>
        <w:u w:val="single"/>
      </w:rPr>
      <w:t xml:space="preserve"> Certifying Agencies</w:t>
    </w:r>
  </w:p>
  <w:p w14:paraId="4A87259B" w14:textId="77777777" w:rsidR="00C42756" w:rsidRDefault="00C4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245"/>
    <w:multiLevelType w:val="singleLevel"/>
    <w:tmpl w:val="7FE8709A"/>
    <w:lvl w:ilvl="0">
      <w:start w:val="2"/>
      <w:numFmt w:val="upperLetter"/>
      <w:lvlText w:val="%1."/>
      <w:legacy w:legacy="1" w:legacySpace="0" w:legacyIndent="360"/>
      <w:lvlJc w:val="left"/>
      <w:pPr>
        <w:ind w:left="360" w:hanging="360"/>
      </w:pPr>
    </w:lvl>
  </w:abstractNum>
  <w:abstractNum w:abstractNumId="1" w15:restartNumberingAfterBreak="0">
    <w:nsid w:val="09E4104F"/>
    <w:multiLevelType w:val="hybridMultilevel"/>
    <w:tmpl w:val="569C2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23A23"/>
    <w:multiLevelType w:val="singleLevel"/>
    <w:tmpl w:val="1850294A"/>
    <w:lvl w:ilvl="0">
      <w:start w:val="2"/>
      <w:numFmt w:val="decimal"/>
      <w:lvlText w:val="%1."/>
      <w:legacy w:legacy="1" w:legacySpace="0" w:legacyIndent="720"/>
      <w:lvlJc w:val="left"/>
      <w:pPr>
        <w:ind w:left="720" w:hanging="720"/>
      </w:pPr>
    </w:lvl>
  </w:abstractNum>
  <w:abstractNum w:abstractNumId="3" w15:restartNumberingAfterBreak="0">
    <w:nsid w:val="0F316CEC"/>
    <w:multiLevelType w:val="singleLevel"/>
    <w:tmpl w:val="0409000F"/>
    <w:lvl w:ilvl="0">
      <w:start w:val="14"/>
      <w:numFmt w:val="decimal"/>
      <w:lvlText w:val="%1."/>
      <w:lvlJc w:val="left"/>
      <w:pPr>
        <w:tabs>
          <w:tab w:val="num" w:pos="360"/>
        </w:tabs>
        <w:ind w:left="360" w:hanging="360"/>
      </w:pPr>
      <w:rPr>
        <w:rFonts w:hint="default"/>
      </w:rPr>
    </w:lvl>
  </w:abstractNum>
  <w:abstractNum w:abstractNumId="4" w15:restartNumberingAfterBreak="0">
    <w:nsid w:val="0FE14CDC"/>
    <w:multiLevelType w:val="singleLevel"/>
    <w:tmpl w:val="B63E048A"/>
    <w:lvl w:ilvl="0">
      <w:start w:val="40"/>
      <w:numFmt w:val="decimal"/>
      <w:lvlText w:val="%1."/>
      <w:lvlJc w:val="left"/>
      <w:pPr>
        <w:tabs>
          <w:tab w:val="num" w:pos="360"/>
        </w:tabs>
        <w:ind w:left="360" w:hanging="360"/>
      </w:pPr>
      <w:rPr>
        <w:rFonts w:hint="default"/>
      </w:rPr>
    </w:lvl>
  </w:abstractNum>
  <w:abstractNum w:abstractNumId="5" w15:restartNumberingAfterBreak="0">
    <w:nsid w:val="13CC317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8ED03AE"/>
    <w:multiLevelType w:val="hybridMultilevel"/>
    <w:tmpl w:val="9AE4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B57AA"/>
    <w:multiLevelType w:val="singleLevel"/>
    <w:tmpl w:val="B63E048A"/>
    <w:lvl w:ilvl="0">
      <w:start w:val="38"/>
      <w:numFmt w:val="decimal"/>
      <w:lvlText w:val="%1."/>
      <w:lvlJc w:val="left"/>
      <w:pPr>
        <w:tabs>
          <w:tab w:val="num" w:pos="360"/>
        </w:tabs>
        <w:ind w:left="360" w:hanging="360"/>
      </w:pPr>
      <w:rPr>
        <w:rFonts w:hint="default"/>
      </w:rPr>
    </w:lvl>
  </w:abstractNum>
  <w:abstractNum w:abstractNumId="8" w15:restartNumberingAfterBreak="0">
    <w:nsid w:val="1F512C50"/>
    <w:multiLevelType w:val="singleLevel"/>
    <w:tmpl w:val="B63E048A"/>
    <w:lvl w:ilvl="0">
      <w:start w:val="1"/>
      <w:numFmt w:val="decimal"/>
      <w:lvlText w:val="%1."/>
      <w:lvlJc w:val="left"/>
      <w:pPr>
        <w:tabs>
          <w:tab w:val="num" w:pos="360"/>
        </w:tabs>
        <w:ind w:left="360" w:hanging="360"/>
      </w:pPr>
      <w:rPr>
        <w:rFonts w:hint="default"/>
      </w:rPr>
    </w:lvl>
  </w:abstractNum>
  <w:abstractNum w:abstractNumId="9" w15:restartNumberingAfterBreak="0">
    <w:nsid w:val="1FA36534"/>
    <w:multiLevelType w:val="singleLevel"/>
    <w:tmpl w:val="7FE8709A"/>
    <w:lvl w:ilvl="0">
      <w:start w:val="2"/>
      <w:numFmt w:val="upperLetter"/>
      <w:lvlText w:val="%1."/>
      <w:legacy w:legacy="1" w:legacySpace="0" w:legacyIndent="360"/>
      <w:lvlJc w:val="left"/>
      <w:pPr>
        <w:ind w:left="360" w:hanging="360"/>
      </w:pPr>
    </w:lvl>
  </w:abstractNum>
  <w:abstractNum w:abstractNumId="10" w15:restartNumberingAfterBreak="0">
    <w:nsid w:val="24A57874"/>
    <w:multiLevelType w:val="singleLevel"/>
    <w:tmpl w:val="8A881BE8"/>
    <w:lvl w:ilvl="0">
      <w:start w:val="2"/>
      <w:numFmt w:val="decimal"/>
      <w:lvlText w:val="%1."/>
      <w:legacy w:legacy="1" w:legacySpace="0" w:legacyIndent="1440"/>
      <w:lvlJc w:val="left"/>
      <w:pPr>
        <w:ind w:left="2160" w:hanging="1440"/>
      </w:pPr>
    </w:lvl>
  </w:abstractNum>
  <w:abstractNum w:abstractNumId="11" w15:restartNumberingAfterBreak="0">
    <w:nsid w:val="25240B7E"/>
    <w:multiLevelType w:val="singleLevel"/>
    <w:tmpl w:val="3184E380"/>
    <w:lvl w:ilvl="0">
      <w:start w:val="63"/>
      <w:numFmt w:val="decimal"/>
      <w:lvlText w:val="%1."/>
      <w:lvlJc w:val="left"/>
      <w:pPr>
        <w:tabs>
          <w:tab w:val="num" w:pos="720"/>
        </w:tabs>
        <w:ind w:left="720" w:hanging="720"/>
      </w:pPr>
      <w:rPr>
        <w:rFonts w:hint="default"/>
      </w:rPr>
    </w:lvl>
  </w:abstractNum>
  <w:abstractNum w:abstractNumId="12" w15:restartNumberingAfterBreak="0">
    <w:nsid w:val="2B6D1DDB"/>
    <w:multiLevelType w:val="hybridMultilevel"/>
    <w:tmpl w:val="E46E0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7052C"/>
    <w:multiLevelType w:val="singleLevel"/>
    <w:tmpl w:val="13FCF598"/>
    <w:lvl w:ilvl="0">
      <w:start w:val="10"/>
      <w:numFmt w:val="decimal"/>
      <w:lvlText w:val="%1."/>
      <w:lvlJc w:val="left"/>
      <w:pPr>
        <w:tabs>
          <w:tab w:val="num" w:pos="360"/>
        </w:tabs>
        <w:ind w:left="360" w:hanging="360"/>
      </w:pPr>
      <w:rPr>
        <w:rFonts w:hint="default"/>
      </w:rPr>
    </w:lvl>
  </w:abstractNum>
  <w:abstractNum w:abstractNumId="14" w15:restartNumberingAfterBreak="0">
    <w:nsid w:val="2CA31708"/>
    <w:multiLevelType w:val="singleLevel"/>
    <w:tmpl w:val="8A881BE8"/>
    <w:lvl w:ilvl="0">
      <w:start w:val="2"/>
      <w:numFmt w:val="decimal"/>
      <w:lvlText w:val="%1."/>
      <w:legacy w:legacy="1" w:legacySpace="0" w:legacyIndent="1440"/>
      <w:lvlJc w:val="left"/>
      <w:pPr>
        <w:ind w:left="2520" w:hanging="1440"/>
      </w:pPr>
    </w:lvl>
  </w:abstractNum>
  <w:abstractNum w:abstractNumId="15" w15:restartNumberingAfterBreak="0">
    <w:nsid w:val="2CC70C9A"/>
    <w:multiLevelType w:val="singleLevel"/>
    <w:tmpl w:val="B63E048A"/>
    <w:lvl w:ilvl="0">
      <w:start w:val="35"/>
      <w:numFmt w:val="decimal"/>
      <w:lvlText w:val="%1."/>
      <w:lvlJc w:val="left"/>
      <w:pPr>
        <w:tabs>
          <w:tab w:val="num" w:pos="360"/>
        </w:tabs>
        <w:ind w:left="360" w:hanging="360"/>
      </w:pPr>
      <w:rPr>
        <w:rFonts w:hint="default"/>
      </w:rPr>
    </w:lvl>
  </w:abstractNum>
  <w:abstractNum w:abstractNumId="16" w15:restartNumberingAfterBreak="0">
    <w:nsid w:val="2F0F1188"/>
    <w:multiLevelType w:val="singleLevel"/>
    <w:tmpl w:val="9328EF02"/>
    <w:lvl w:ilvl="0">
      <w:start w:val="2"/>
      <w:numFmt w:val="upperLetter"/>
      <w:lvlText w:val="%1."/>
      <w:lvlJc w:val="left"/>
      <w:pPr>
        <w:tabs>
          <w:tab w:val="num" w:pos="720"/>
        </w:tabs>
        <w:ind w:left="720" w:hanging="360"/>
      </w:pPr>
      <w:rPr>
        <w:rFonts w:hint="default"/>
      </w:rPr>
    </w:lvl>
  </w:abstractNum>
  <w:abstractNum w:abstractNumId="17" w15:restartNumberingAfterBreak="0">
    <w:nsid w:val="31930051"/>
    <w:multiLevelType w:val="hybridMultilevel"/>
    <w:tmpl w:val="9BF6C34C"/>
    <w:lvl w:ilvl="0" w:tplc="04090015">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349034DA"/>
    <w:multiLevelType w:val="singleLevel"/>
    <w:tmpl w:val="B63E048A"/>
    <w:lvl w:ilvl="0">
      <w:start w:val="19"/>
      <w:numFmt w:val="decimal"/>
      <w:lvlText w:val="%1."/>
      <w:lvlJc w:val="left"/>
      <w:pPr>
        <w:tabs>
          <w:tab w:val="num" w:pos="360"/>
        </w:tabs>
        <w:ind w:left="360" w:hanging="360"/>
      </w:pPr>
      <w:rPr>
        <w:rFonts w:hint="default"/>
        <w:u w:val="none"/>
      </w:rPr>
    </w:lvl>
  </w:abstractNum>
  <w:abstractNum w:abstractNumId="19" w15:restartNumberingAfterBreak="0">
    <w:nsid w:val="3A6E4C0C"/>
    <w:multiLevelType w:val="hybridMultilevel"/>
    <w:tmpl w:val="61D6BD7C"/>
    <w:lvl w:ilvl="0" w:tplc="EFDC9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D127E"/>
    <w:multiLevelType w:val="singleLevel"/>
    <w:tmpl w:val="50C40212"/>
    <w:lvl w:ilvl="0">
      <w:start w:val="3"/>
      <w:numFmt w:val="upperLetter"/>
      <w:lvlText w:val=""/>
      <w:lvlJc w:val="left"/>
      <w:pPr>
        <w:tabs>
          <w:tab w:val="num" w:pos="360"/>
        </w:tabs>
        <w:ind w:left="360" w:hanging="360"/>
      </w:pPr>
      <w:rPr>
        <w:rFonts w:ascii="Wingdings" w:hAnsi="Wingdings" w:hint="default"/>
      </w:rPr>
    </w:lvl>
  </w:abstractNum>
  <w:abstractNum w:abstractNumId="21" w15:restartNumberingAfterBreak="0">
    <w:nsid w:val="3EF453E9"/>
    <w:multiLevelType w:val="hybridMultilevel"/>
    <w:tmpl w:val="67AA6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016DC"/>
    <w:multiLevelType w:val="singleLevel"/>
    <w:tmpl w:val="B63E048A"/>
    <w:lvl w:ilvl="0">
      <w:start w:val="30"/>
      <w:numFmt w:val="decimal"/>
      <w:lvlText w:val="%1."/>
      <w:lvlJc w:val="left"/>
      <w:pPr>
        <w:tabs>
          <w:tab w:val="num" w:pos="360"/>
        </w:tabs>
        <w:ind w:left="360" w:hanging="360"/>
      </w:pPr>
      <w:rPr>
        <w:rFonts w:hint="default"/>
        <w:u w:val="none"/>
      </w:rPr>
    </w:lvl>
  </w:abstractNum>
  <w:abstractNum w:abstractNumId="23" w15:restartNumberingAfterBreak="0">
    <w:nsid w:val="41231DD7"/>
    <w:multiLevelType w:val="hybridMultilevel"/>
    <w:tmpl w:val="36888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7944E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71C3E9F"/>
    <w:multiLevelType w:val="singleLevel"/>
    <w:tmpl w:val="559E1CB0"/>
    <w:lvl w:ilvl="0">
      <w:start w:val="2"/>
      <w:numFmt w:val="decimal"/>
      <w:lvlText w:val=""/>
      <w:lvlJc w:val="left"/>
      <w:pPr>
        <w:tabs>
          <w:tab w:val="num" w:pos="360"/>
        </w:tabs>
        <w:ind w:left="360" w:hanging="360"/>
      </w:pPr>
      <w:rPr>
        <w:rFonts w:ascii="Wingdings" w:hAnsi="Wingdings" w:hint="default"/>
      </w:rPr>
    </w:lvl>
  </w:abstractNum>
  <w:abstractNum w:abstractNumId="26" w15:restartNumberingAfterBreak="0">
    <w:nsid w:val="488027F9"/>
    <w:multiLevelType w:val="singleLevel"/>
    <w:tmpl w:val="B63E048A"/>
    <w:lvl w:ilvl="0">
      <w:start w:val="24"/>
      <w:numFmt w:val="decimal"/>
      <w:lvlText w:val="%1."/>
      <w:lvlJc w:val="left"/>
      <w:pPr>
        <w:tabs>
          <w:tab w:val="num" w:pos="360"/>
        </w:tabs>
        <w:ind w:left="360" w:hanging="360"/>
      </w:pPr>
      <w:rPr>
        <w:rFonts w:hint="default"/>
      </w:rPr>
    </w:lvl>
  </w:abstractNum>
  <w:abstractNum w:abstractNumId="27" w15:restartNumberingAfterBreak="0">
    <w:nsid w:val="4B4727A7"/>
    <w:multiLevelType w:val="hybridMultilevel"/>
    <w:tmpl w:val="D3923B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C6F15"/>
    <w:multiLevelType w:val="multilevel"/>
    <w:tmpl w:val="4C387360"/>
    <w:lvl w:ilvl="0">
      <w:start w:val="6"/>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247E8D"/>
    <w:multiLevelType w:val="multilevel"/>
    <w:tmpl w:val="7F904D00"/>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0" w15:restartNumberingAfterBreak="0">
    <w:nsid w:val="4FC33B3A"/>
    <w:multiLevelType w:val="hybridMultilevel"/>
    <w:tmpl w:val="874A8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01D30"/>
    <w:multiLevelType w:val="singleLevel"/>
    <w:tmpl w:val="A2982194"/>
    <w:lvl w:ilvl="0">
      <w:start w:val="3"/>
      <w:numFmt w:val="upperLetter"/>
      <w:lvlText w:val="%1."/>
      <w:lvlJc w:val="left"/>
      <w:pPr>
        <w:tabs>
          <w:tab w:val="num" w:pos="360"/>
        </w:tabs>
        <w:ind w:left="360" w:hanging="360"/>
      </w:pPr>
      <w:rPr>
        <w:rFonts w:hint="default"/>
      </w:rPr>
    </w:lvl>
  </w:abstractNum>
  <w:abstractNum w:abstractNumId="32" w15:restartNumberingAfterBreak="0">
    <w:nsid w:val="56BB074C"/>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15:restartNumberingAfterBreak="0">
    <w:nsid w:val="593D32E9"/>
    <w:multiLevelType w:val="hybridMultilevel"/>
    <w:tmpl w:val="93D0F5A4"/>
    <w:lvl w:ilvl="0" w:tplc="171AC46A">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B272C8"/>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60C22E15"/>
    <w:multiLevelType w:val="hybridMultilevel"/>
    <w:tmpl w:val="84D2E1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12B00"/>
    <w:multiLevelType w:val="hybridMultilevel"/>
    <w:tmpl w:val="4262F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753C7"/>
    <w:multiLevelType w:val="singleLevel"/>
    <w:tmpl w:val="B63E048A"/>
    <w:lvl w:ilvl="0">
      <w:start w:val="63"/>
      <w:numFmt w:val="decimal"/>
      <w:lvlText w:val="%1."/>
      <w:lvlJc w:val="left"/>
      <w:pPr>
        <w:tabs>
          <w:tab w:val="num" w:pos="360"/>
        </w:tabs>
        <w:ind w:left="360" w:hanging="360"/>
      </w:pPr>
      <w:rPr>
        <w:rFonts w:hint="default"/>
      </w:rPr>
    </w:lvl>
  </w:abstractNum>
  <w:abstractNum w:abstractNumId="38" w15:restartNumberingAfterBreak="0">
    <w:nsid w:val="6D471AED"/>
    <w:multiLevelType w:val="singleLevel"/>
    <w:tmpl w:val="6BBEE9AA"/>
    <w:lvl w:ilvl="0">
      <w:start w:val="58"/>
      <w:numFmt w:val="decimal"/>
      <w:lvlText w:val="%1."/>
      <w:lvlJc w:val="left"/>
      <w:pPr>
        <w:tabs>
          <w:tab w:val="num" w:pos="435"/>
        </w:tabs>
        <w:ind w:left="435" w:hanging="435"/>
      </w:pPr>
      <w:rPr>
        <w:rFonts w:hint="default"/>
      </w:rPr>
    </w:lvl>
  </w:abstractNum>
  <w:abstractNum w:abstractNumId="39" w15:restartNumberingAfterBreak="0">
    <w:nsid w:val="6D9F3FC8"/>
    <w:multiLevelType w:val="hybridMultilevel"/>
    <w:tmpl w:val="4C387360"/>
    <w:lvl w:ilvl="0" w:tplc="2EC45CD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E25B3"/>
    <w:multiLevelType w:val="hybridMultilevel"/>
    <w:tmpl w:val="EFC643CE"/>
    <w:lvl w:ilvl="0" w:tplc="81F04726">
      <w:start w:val="6"/>
      <w:numFmt w:val="upperLetter"/>
      <w:lvlText w:val="%1."/>
      <w:lvlJc w:val="left"/>
      <w:pPr>
        <w:tabs>
          <w:tab w:val="num" w:pos="1440"/>
        </w:tabs>
        <w:ind w:left="136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997A71"/>
    <w:multiLevelType w:val="multilevel"/>
    <w:tmpl w:val="3634CB8A"/>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2" w15:restartNumberingAfterBreak="0">
    <w:nsid w:val="7C05154D"/>
    <w:multiLevelType w:val="singleLevel"/>
    <w:tmpl w:val="04090015"/>
    <w:lvl w:ilvl="0">
      <w:start w:val="1"/>
      <w:numFmt w:val="upperLetter"/>
      <w:lvlText w:val="%1."/>
      <w:lvlJc w:val="left"/>
      <w:pPr>
        <w:tabs>
          <w:tab w:val="num" w:pos="360"/>
        </w:tabs>
        <w:ind w:left="360" w:hanging="360"/>
      </w:pPr>
      <w:rPr>
        <w:rFonts w:hint="default"/>
      </w:rPr>
    </w:lvl>
  </w:abstractNum>
  <w:abstractNum w:abstractNumId="43" w15:restartNumberingAfterBreak="0">
    <w:nsid w:val="7EC80E62"/>
    <w:multiLevelType w:val="singleLevel"/>
    <w:tmpl w:val="DDCA4504"/>
    <w:lvl w:ilvl="0">
      <w:start w:val="12"/>
      <w:numFmt w:val="decimal"/>
      <w:lvlText w:val="%1."/>
      <w:lvlJc w:val="left"/>
      <w:pPr>
        <w:tabs>
          <w:tab w:val="num" w:pos="360"/>
        </w:tabs>
        <w:ind w:left="360" w:hanging="360"/>
      </w:pPr>
      <w:rPr>
        <w:rFonts w:hint="default"/>
      </w:rPr>
    </w:lvl>
  </w:abstractNum>
  <w:abstractNum w:abstractNumId="44" w15:restartNumberingAfterBreak="0">
    <w:nsid w:val="7F8F77D3"/>
    <w:multiLevelType w:val="singleLevel"/>
    <w:tmpl w:val="B63E048A"/>
    <w:lvl w:ilvl="0">
      <w:start w:val="1"/>
      <w:numFmt w:val="decimal"/>
      <w:lvlText w:val="%1."/>
      <w:lvlJc w:val="left"/>
      <w:pPr>
        <w:tabs>
          <w:tab w:val="num" w:pos="360"/>
        </w:tabs>
        <w:ind w:left="360" w:hanging="360"/>
      </w:pPr>
      <w:rPr>
        <w:rFonts w:hint="default"/>
      </w:rPr>
    </w:lvl>
  </w:abstractNum>
  <w:num w:numId="1">
    <w:abstractNumId w:val="44"/>
  </w:num>
  <w:num w:numId="2">
    <w:abstractNumId w:val="42"/>
  </w:num>
  <w:num w:numId="3">
    <w:abstractNumId w:val="34"/>
  </w:num>
  <w:num w:numId="4">
    <w:abstractNumId w:val="11"/>
  </w:num>
  <w:num w:numId="5">
    <w:abstractNumId w:val="5"/>
  </w:num>
  <w:num w:numId="6">
    <w:abstractNumId w:val="32"/>
  </w:num>
  <w:num w:numId="7">
    <w:abstractNumId w:val="8"/>
  </w:num>
  <w:num w:numId="8">
    <w:abstractNumId w:val="22"/>
  </w:num>
  <w:num w:numId="9">
    <w:abstractNumId w:val="7"/>
  </w:num>
  <w:num w:numId="10">
    <w:abstractNumId w:val="38"/>
  </w:num>
  <w:num w:numId="11">
    <w:abstractNumId w:val="37"/>
  </w:num>
  <w:num w:numId="12">
    <w:abstractNumId w:val="18"/>
  </w:num>
  <w:num w:numId="13">
    <w:abstractNumId w:val="26"/>
  </w:num>
  <w:num w:numId="14">
    <w:abstractNumId w:val="15"/>
  </w:num>
  <w:num w:numId="15">
    <w:abstractNumId w:val="4"/>
  </w:num>
  <w:num w:numId="16">
    <w:abstractNumId w:val="20"/>
  </w:num>
  <w:num w:numId="17">
    <w:abstractNumId w:val="2"/>
  </w:num>
  <w:num w:numId="18">
    <w:abstractNumId w:val="14"/>
  </w:num>
  <w:num w:numId="19">
    <w:abstractNumId w:val="0"/>
  </w:num>
  <w:num w:numId="20">
    <w:abstractNumId w:val="10"/>
  </w:num>
  <w:num w:numId="21">
    <w:abstractNumId w:val="9"/>
  </w:num>
  <w:num w:numId="22">
    <w:abstractNumId w:val="25"/>
  </w:num>
  <w:num w:numId="23">
    <w:abstractNumId w:val="24"/>
  </w:num>
  <w:num w:numId="24">
    <w:abstractNumId w:val="13"/>
  </w:num>
  <w:num w:numId="25">
    <w:abstractNumId w:val="16"/>
  </w:num>
  <w:num w:numId="26">
    <w:abstractNumId w:val="31"/>
  </w:num>
  <w:num w:numId="27">
    <w:abstractNumId w:val="43"/>
  </w:num>
  <w:num w:numId="28">
    <w:abstractNumId w:val="3"/>
  </w:num>
  <w:num w:numId="29">
    <w:abstractNumId w:val="39"/>
  </w:num>
  <w:num w:numId="30">
    <w:abstractNumId w:val="28"/>
  </w:num>
  <w:num w:numId="31">
    <w:abstractNumId w:val="33"/>
  </w:num>
  <w:num w:numId="32">
    <w:abstractNumId w:val="40"/>
  </w:num>
  <w:num w:numId="33">
    <w:abstractNumId w:val="17"/>
  </w:num>
  <w:num w:numId="34">
    <w:abstractNumId w:val="30"/>
  </w:num>
  <w:num w:numId="35">
    <w:abstractNumId w:val="19"/>
  </w:num>
  <w:num w:numId="36">
    <w:abstractNumId w:val="35"/>
  </w:num>
  <w:num w:numId="37">
    <w:abstractNumId w:val="29"/>
  </w:num>
  <w:num w:numId="38">
    <w:abstractNumId w:val="41"/>
  </w:num>
  <w:num w:numId="39">
    <w:abstractNumId w:val="12"/>
  </w:num>
  <w:num w:numId="40">
    <w:abstractNumId w:val="23"/>
  </w:num>
  <w:num w:numId="41">
    <w:abstractNumId w:val="27"/>
  </w:num>
  <w:num w:numId="42">
    <w:abstractNumId w:val="1"/>
  </w:num>
  <w:num w:numId="43">
    <w:abstractNumId w:val="21"/>
  </w:num>
  <w:num w:numId="44">
    <w:abstractNumId w:val="3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44"/>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16"/>
    <w:rsid w:val="00021434"/>
    <w:rsid w:val="001D6B70"/>
    <w:rsid w:val="001E36CB"/>
    <w:rsid w:val="0024653E"/>
    <w:rsid w:val="002D79F7"/>
    <w:rsid w:val="0031533D"/>
    <w:rsid w:val="003652C7"/>
    <w:rsid w:val="00440532"/>
    <w:rsid w:val="004E3F48"/>
    <w:rsid w:val="005003B0"/>
    <w:rsid w:val="00536C98"/>
    <w:rsid w:val="005600C0"/>
    <w:rsid w:val="005C456F"/>
    <w:rsid w:val="005E1B63"/>
    <w:rsid w:val="005F248E"/>
    <w:rsid w:val="006741FE"/>
    <w:rsid w:val="006844FD"/>
    <w:rsid w:val="006C46AF"/>
    <w:rsid w:val="006D24C4"/>
    <w:rsid w:val="006D73FB"/>
    <w:rsid w:val="00707B5F"/>
    <w:rsid w:val="00751516"/>
    <w:rsid w:val="007D2F8C"/>
    <w:rsid w:val="008F1DC1"/>
    <w:rsid w:val="008F3C2B"/>
    <w:rsid w:val="00946869"/>
    <w:rsid w:val="00982A87"/>
    <w:rsid w:val="00A0422C"/>
    <w:rsid w:val="00A87869"/>
    <w:rsid w:val="00AE4F44"/>
    <w:rsid w:val="00B612CD"/>
    <w:rsid w:val="00BA18AF"/>
    <w:rsid w:val="00C42756"/>
    <w:rsid w:val="00C6024E"/>
    <w:rsid w:val="00CD53AF"/>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04FA"/>
  <w15:chartTrackingRefBased/>
  <w15:docId w15:val="{41C5C7E5-08FA-4E3D-AF63-6E09E697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16"/>
    <w:pPr>
      <w:spacing w:after="0" w:line="240" w:lineRule="auto"/>
    </w:pPr>
    <w:rPr>
      <w:rFonts w:ascii="Times New Roman" w:eastAsia="Times New Roman" w:hAnsi="Times New Roman" w:cs="Times New Roman"/>
      <w:sz w:val="25"/>
      <w:szCs w:val="20"/>
    </w:rPr>
  </w:style>
  <w:style w:type="paragraph" w:styleId="Heading1">
    <w:name w:val="heading 1"/>
    <w:basedOn w:val="Normal"/>
    <w:next w:val="Normal"/>
    <w:link w:val="Heading1Char"/>
    <w:qFormat/>
    <w:rsid w:val="00751516"/>
    <w:pPr>
      <w:keepNext/>
      <w:jc w:val="center"/>
      <w:outlineLvl w:val="0"/>
    </w:pPr>
    <w:rPr>
      <w:rFonts w:ascii="Arial" w:hAnsi="Arial"/>
      <w:b/>
      <w:sz w:val="18"/>
    </w:rPr>
  </w:style>
  <w:style w:type="paragraph" w:styleId="Heading2">
    <w:name w:val="heading 2"/>
    <w:basedOn w:val="Normal"/>
    <w:next w:val="Normal"/>
    <w:link w:val="Heading2Char"/>
    <w:qFormat/>
    <w:rsid w:val="00751516"/>
    <w:pPr>
      <w:keepNext/>
      <w:tabs>
        <w:tab w:val="right" w:pos="10170"/>
      </w:tabs>
      <w:jc w:val="center"/>
      <w:outlineLvl w:val="1"/>
    </w:pPr>
    <w:rPr>
      <w:rFonts w:ascii="Arial" w:hAnsi="Arial"/>
      <w:b/>
      <w:i/>
      <w:sz w:val="18"/>
    </w:rPr>
  </w:style>
  <w:style w:type="paragraph" w:styleId="Heading3">
    <w:name w:val="heading 3"/>
    <w:basedOn w:val="Normal"/>
    <w:next w:val="Normal"/>
    <w:link w:val="Heading3Char"/>
    <w:qFormat/>
    <w:rsid w:val="00751516"/>
    <w:pPr>
      <w:keepNext/>
      <w:tabs>
        <w:tab w:val="left" w:pos="3240"/>
        <w:tab w:val="right" w:pos="5400"/>
        <w:tab w:val="left" w:pos="5760"/>
        <w:tab w:val="left" w:pos="7560"/>
        <w:tab w:val="right" w:pos="10170"/>
      </w:tabs>
      <w:ind w:left="360"/>
      <w:outlineLvl w:val="2"/>
    </w:pPr>
    <w:rPr>
      <w:rFonts w:ascii="Arial" w:hAnsi="Arial"/>
      <w:b/>
      <w:sz w:val="18"/>
    </w:rPr>
  </w:style>
  <w:style w:type="paragraph" w:styleId="Heading4">
    <w:name w:val="heading 4"/>
    <w:basedOn w:val="Normal"/>
    <w:next w:val="Normal"/>
    <w:link w:val="Heading4Char"/>
    <w:qFormat/>
    <w:rsid w:val="00751516"/>
    <w:pPr>
      <w:keepNext/>
      <w:tabs>
        <w:tab w:val="right" w:pos="10170"/>
      </w:tabs>
      <w:ind w:left="360"/>
      <w:jc w:val="center"/>
      <w:outlineLvl w:val="3"/>
    </w:pPr>
    <w:rPr>
      <w:rFonts w:ascii="Arial" w:hAnsi="Arial"/>
      <w:b/>
      <w:sz w:val="18"/>
    </w:rPr>
  </w:style>
  <w:style w:type="paragraph" w:styleId="Heading5">
    <w:name w:val="heading 5"/>
    <w:basedOn w:val="Normal"/>
    <w:next w:val="Normal"/>
    <w:link w:val="Heading5Char"/>
    <w:qFormat/>
    <w:rsid w:val="00751516"/>
    <w:pPr>
      <w:keepNext/>
      <w:tabs>
        <w:tab w:val="left" w:pos="720"/>
        <w:tab w:val="right" w:pos="2520"/>
        <w:tab w:val="left" w:pos="2700"/>
        <w:tab w:val="right" w:pos="4500"/>
        <w:tab w:val="left" w:pos="4680"/>
        <w:tab w:val="right" w:pos="6480"/>
        <w:tab w:val="left" w:pos="6660"/>
        <w:tab w:val="right" w:pos="8280"/>
        <w:tab w:val="left" w:pos="8460"/>
        <w:tab w:val="right" w:pos="10224"/>
      </w:tabs>
      <w:spacing w:before="60"/>
      <w:jc w:val="center"/>
      <w:outlineLvl w:val="4"/>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516"/>
    <w:rPr>
      <w:rFonts w:ascii="Arial" w:eastAsia="Times New Roman" w:hAnsi="Arial" w:cs="Times New Roman"/>
      <w:b/>
      <w:sz w:val="18"/>
      <w:szCs w:val="20"/>
    </w:rPr>
  </w:style>
  <w:style w:type="character" w:customStyle="1" w:styleId="Heading2Char">
    <w:name w:val="Heading 2 Char"/>
    <w:basedOn w:val="DefaultParagraphFont"/>
    <w:link w:val="Heading2"/>
    <w:rsid w:val="00751516"/>
    <w:rPr>
      <w:rFonts w:ascii="Arial" w:eastAsia="Times New Roman" w:hAnsi="Arial" w:cs="Times New Roman"/>
      <w:b/>
      <w:i/>
      <w:sz w:val="18"/>
      <w:szCs w:val="20"/>
    </w:rPr>
  </w:style>
  <w:style w:type="character" w:customStyle="1" w:styleId="Heading3Char">
    <w:name w:val="Heading 3 Char"/>
    <w:basedOn w:val="DefaultParagraphFont"/>
    <w:link w:val="Heading3"/>
    <w:rsid w:val="00751516"/>
    <w:rPr>
      <w:rFonts w:ascii="Arial" w:eastAsia="Times New Roman" w:hAnsi="Arial" w:cs="Times New Roman"/>
      <w:b/>
      <w:sz w:val="18"/>
      <w:szCs w:val="20"/>
    </w:rPr>
  </w:style>
  <w:style w:type="character" w:customStyle="1" w:styleId="Heading4Char">
    <w:name w:val="Heading 4 Char"/>
    <w:basedOn w:val="DefaultParagraphFont"/>
    <w:link w:val="Heading4"/>
    <w:rsid w:val="00751516"/>
    <w:rPr>
      <w:rFonts w:ascii="Arial" w:eastAsia="Times New Roman" w:hAnsi="Arial" w:cs="Times New Roman"/>
      <w:b/>
      <w:sz w:val="18"/>
      <w:szCs w:val="20"/>
    </w:rPr>
  </w:style>
  <w:style w:type="character" w:customStyle="1" w:styleId="Heading5Char">
    <w:name w:val="Heading 5 Char"/>
    <w:basedOn w:val="DefaultParagraphFont"/>
    <w:link w:val="Heading5"/>
    <w:rsid w:val="00751516"/>
    <w:rPr>
      <w:rFonts w:ascii="Arial" w:eastAsia="Times New Roman" w:hAnsi="Arial" w:cs="Times New Roman"/>
      <w:sz w:val="18"/>
      <w:szCs w:val="20"/>
      <w:u w:val="single"/>
    </w:rPr>
  </w:style>
  <w:style w:type="paragraph" w:styleId="Header">
    <w:name w:val="header"/>
    <w:basedOn w:val="Normal"/>
    <w:link w:val="HeaderChar"/>
    <w:uiPriority w:val="99"/>
    <w:rsid w:val="00751516"/>
    <w:pPr>
      <w:tabs>
        <w:tab w:val="center" w:pos="4320"/>
        <w:tab w:val="right" w:pos="8640"/>
      </w:tabs>
    </w:pPr>
  </w:style>
  <w:style w:type="character" w:customStyle="1" w:styleId="HeaderChar">
    <w:name w:val="Header Char"/>
    <w:basedOn w:val="DefaultParagraphFont"/>
    <w:link w:val="Header"/>
    <w:uiPriority w:val="99"/>
    <w:rsid w:val="00751516"/>
    <w:rPr>
      <w:rFonts w:ascii="Times New Roman" w:eastAsia="Times New Roman" w:hAnsi="Times New Roman" w:cs="Times New Roman"/>
      <w:sz w:val="25"/>
      <w:szCs w:val="20"/>
    </w:rPr>
  </w:style>
  <w:style w:type="paragraph" w:styleId="Footer">
    <w:name w:val="footer"/>
    <w:basedOn w:val="Normal"/>
    <w:link w:val="FooterChar"/>
    <w:uiPriority w:val="99"/>
    <w:rsid w:val="00751516"/>
    <w:pPr>
      <w:tabs>
        <w:tab w:val="center" w:pos="4320"/>
        <w:tab w:val="right" w:pos="8640"/>
      </w:tabs>
    </w:pPr>
  </w:style>
  <w:style w:type="character" w:customStyle="1" w:styleId="FooterChar">
    <w:name w:val="Footer Char"/>
    <w:basedOn w:val="DefaultParagraphFont"/>
    <w:link w:val="Footer"/>
    <w:uiPriority w:val="99"/>
    <w:rsid w:val="00751516"/>
    <w:rPr>
      <w:rFonts w:ascii="Times New Roman" w:eastAsia="Times New Roman" w:hAnsi="Times New Roman" w:cs="Times New Roman"/>
      <w:sz w:val="25"/>
      <w:szCs w:val="20"/>
    </w:rPr>
  </w:style>
  <w:style w:type="paragraph" w:styleId="BodyText">
    <w:name w:val="Body Text"/>
    <w:basedOn w:val="Normal"/>
    <w:link w:val="BodyTextChar"/>
    <w:uiPriority w:val="99"/>
    <w:rsid w:val="00751516"/>
    <w:pPr>
      <w:tabs>
        <w:tab w:val="right" w:pos="10170"/>
      </w:tabs>
    </w:pPr>
    <w:rPr>
      <w:rFonts w:ascii="Arial" w:hAnsi="Arial"/>
      <w:sz w:val="18"/>
    </w:rPr>
  </w:style>
  <w:style w:type="character" w:customStyle="1" w:styleId="BodyTextChar">
    <w:name w:val="Body Text Char"/>
    <w:basedOn w:val="DefaultParagraphFont"/>
    <w:link w:val="BodyText"/>
    <w:uiPriority w:val="99"/>
    <w:rsid w:val="00751516"/>
    <w:rPr>
      <w:rFonts w:ascii="Arial" w:eastAsia="Times New Roman" w:hAnsi="Arial" w:cs="Times New Roman"/>
      <w:sz w:val="18"/>
      <w:szCs w:val="20"/>
    </w:rPr>
  </w:style>
  <w:style w:type="character" w:styleId="PageNumber">
    <w:name w:val="page number"/>
    <w:basedOn w:val="DefaultParagraphFont"/>
    <w:rsid w:val="00751516"/>
  </w:style>
  <w:style w:type="paragraph" w:styleId="BodyTextIndent">
    <w:name w:val="Body Text Indent"/>
    <w:basedOn w:val="Normal"/>
    <w:link w:val="BodyTextIndentChar"/>
    <w:rsid w:val="00751516"/>
    <w:pPr>
      <w:tabs>
        <w:tab w:val="left" w:pos="360"/>
        <w:tab w:val="left" w:pos="2340"/>
        <w:tab w:val="right" w:pos="3240"/>
        <w:tab w:val="left" w:pos="3600"/>
        <w:tab w:val="left" w:pos="5040"/>
        <w:tab w:val="right" w:pos="5940"/>
        <w:tab w:val="right" w:pos="10170"/>
      </w:tabs>
      <w:spacing w:before="60"/>
      <w:ind w:left="360" w:hanging="360"/>
    </w:pPr>
    <w:rPr>
      <w:rFonts w:ascii="Arial" w:hAnsi="Arial"/>
      <w:sz w:val="18"/>
    </w:rPr>
  </w:style>
  <w:style w:type="character" w:customStyle="1" w:styleId="BodyTextIndentChar">
    <w:name w:val="Body Text Indent Char"/>
    <w:basedOn w:val="DefaultParagraphFont"/>
    <w:link w:val="BodyTextIndent"/>
    <w:rsid w:val="00751516"/>
    <w:rPr>
      <w:rFonts w:ascii="Arial" w:eastAsia="Times New Roman" w:hAnsi="Arial" w:cs="Times New Roman"/>
      <w:sz w:val="18"/>
      <w:szCs w:val="20"/>
    </w:rPr>
  </w:style>
  <w:style w:type="paragraph" w:styleId="BodyTextIndent2">
    <w:name w:val="Body Text Indent 2"/>
    <w:basedOn w:val="Normal"/>
    <w:link w:val="BodyTextIndent2Char"/>
    <w:rsid w:val="00751516"/>
    <w:pPr>
      <w:ind w:left="360" w:hanging="360"/>
    </w:pPr>
    <w:rPr>
      <w:sz w:val="28"/>
    </w:rPr>
  </w:style>
  <w:style w:type="character" w:customStyle="1" w:styleId="BodyTextIndent2Char">
    <w:name w:val="Body Text Indent 2 Char"/>
    <w:basedOn w:val="DefaultParagraphFont"/>
    <w:link w:val="BodyTextIndent2"/>
    <w:rsid w:val="00751516"/>
    <w:rPr>
      <w:rFonts w:ascii="Times New Roman" w:eastAsia="Times New Roman" w:hAnsi="Times New Roman" w:cs="Times New Roman"/>
      <w:sz w:val="28"/>
      <w:szCs w:val="20"/>
    </w:rPr>
  </w:style>
  <w:style w:type="paragraph" w:styleId="BodyTextIndent3">
    <w:name w:val="Body Text Indent 3"/>
    <w:basedOn w:val="Normal"/>
    <w:link w:val="BodyTextIndent3Char"/>
    <w:rsid w:val="00751516"/>
    <w:pPr>
      <w:ind w:left="1080" w:hanging="720"/>
    </w:pPr>
    <w:rPr>
      <w:sz w:val="28"/>
    </w:rPr>
  </w:style>
  <w:style w:type="character" w:customStyle="1" w:styleId="BodyTextIndent3Char">
    <w:name w:val="Body Text Indent 3 Char"/>
    <w:basedOn w:val="DefaultParagraphFont"/>
    <w:link w:val="BodyTextIndent3"/>
    <w:rsid w:val="00751516"/>
    <w:rPr>
      <w:rFonts w:ascii="Times New Roman" w:eastAsia="Times New Roman" w:hAnsi="Times New Roman" w:cs="Times New Roman"/>
      <w:sz w:val="28"/>
      <w:szCs w:val="20"/>
    </w:rPr>
  </w:style>
  <w:style w:type="paragraph" w:styleId="DocumentMap">
    <w:name w:val="Document Map"/>
    <w:basedOn w:val="Normal"/>
    <w:link w:val="DocumentMapChar"/>
    <w:semiHidden/>
    <w:rsid w:val="00751516"/>
    <w:pPr>
      <w:shd w:val="clear" w:color="auto" w:fill="000080"/>
    </w:pPr>
    <w:rPr>
      <w:rFonts w:ascii="Tahoma" w:hAnsi="Tahoma"/>
    </w:rPr>
  </w:style>
  <w:style w:type="character" w:customStyle="1" w:styleId="DocumentMapChar">
    <w:name w:val="Document Map Char"/>
    <w:basedOn w:val="DefaultParagraphFont"/>
    <w:link w:val="DocumentMap"/>
    <w:semiHidden/>
    <w:rsid w:val="00751516"/>
    <w:rPr>
      <w:rFonts w:ascii="Tahoma" w:eastAsia="Times New Roman" w:hAnsi="Tahoma" w:cs="Times New Roman"/>
      <w:sz w:val="25"/>
      <w:szCs w:val="20"/>
      <w:shd w:val="clear" w:color="auto" w:fill="000080"/>
    </w:rPr>
  </w:style>
  <w:style w:type="table" w:styleId="TableGrid">
    <w:name w:val="Table Grid"/>
    <w:basedOn w:val="TableNormal"/>
    <w:uiPriority w:val="59"/>
    <w:rsid w:val="007515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51516"/>
    <w:rPr>
      <w:rFonts w:ascii="Tahoma" w:hAnsi="Tahoma" w:cs="Tahoma"/>
      <w:sz w:val="16"/>
      <w:szCs w:val="16"/>
    </w:rPr>
  </w:style>
  <w:style w:type="character" w:customStyle="1" w:styleId="BalloonTextChar">
    <w:name w:val="Balloon Text Char"/>
    <w:basedOn w:val="DefaultParagraphFont"/>
    <w:link w:val="BalloonText"/>
    <w:uiPriority w:val="99"/>
    <w:rsid w:val="00751516"/>
    <w:rPr>
      <w:rFonts w:ascii="Tahoma" w:eastAsia="Times New Roman" w:hAnsi="Tahoma" w:cs="Tahoma"/>
      <w:sz w:val="16"/>
      <w:szCs w:val="16"/>
    </w:rPr>
  </w:style>
  <w:style w:type="paragraph" w:styleId="ListParagraph">
    <w:name w:val="List Paragraph"/>
    <w:basedOn w:val="Normal"/>
    <w:uiPriority w:val="34"/>
    <w:qFormat/>
    <w:rsid w:val="00751516"/>
    <w:pPr>
      <w:ind w:left="720"/>
      <w:contextualSpacing/>
    </w:pPr>
  </w:style>
  <w:style w:type="character" w:styleId="Hyperlink">
    <w:name w:val="Hyperlink"/>
    <w:basedOn w:val="DefaultParagraphFont"/>
    <w:uiPriority w:val="99"/>
    <w:rsid w:val="00751516"/>
    <w:rPr>
      <w:color w:val="0563C1" w:themeColor="hyperlink"/>
      <w:u w:val="single"/>
    </w:rPr>
  </w:style>
  <w:style w:type="character" w:styleId="FollowedHyperlink">
    <w:name w:val="FollowedHyperlink"/>
    <w:basedOn w:val="DefaultParagraphFont"/>
    <w:rsid w:val="00751516"/>
    <w:rPr>
      <w:color w:val="954F72" w:themeColor="followedHyperlink"/>
      <w:u w:val="single"/>
    </w:rPr>
  </w:style>
  <w:style w:type="table" w:styleId="PlainTable5">
    <w:name w:val="Plain Table 5"/>
    <w:basedOn w:val="TableNormal"/>
    <w:uiPriority w:val="45"/>
    <w:rsid w:val="0075151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751516"/>
    <w:rPr>
      <w:color w:val="605E5C"/>
      <w:shd w:val="clear" w:color="auto" w:fill="E1DFDD"/>
    </w:rPr>
  </w:style>
  <w:style w:type="character" w:styleId="PlaceholderText">
    <w:name w:val="Placeholder Text"/>
    <w:basedOn w:val="DefaultParagraphFont"/>
    <w:uiPriority w:val="99"/>
    <w:semiHidden/>
    <w:rsid w:val="00751516"/>
    <w:rPr>
      <w:color w:val="808080"/>
    </w:rPr>
  </w:style>
  <w:style w:type="paragraph" w:customStyle="1" w:styleId="TableParagraph">
    <w:name w:val="Table Paragraph"/>
    <w:basedOn w:val="Normal"/>
    <w:uiPriority w:val="1"/>
    <w:qFormat/>
    <w:rsid w:val="00751516"/>
    <w:pPr>
      <w:widowControl w:val="0"/>
      <w:autoSpaceDE w:val="0"/>
      <w:autoSpaceDN w:val="0"/>
    </w:pPr>
    <w:rPr>
      <w:rFonts w:ascii="Arial" w:eastAsia="Arial" w:hAnsi="Arial" w:cs="Arial"/>
      <w:sz w:val="22"/>
      <w:szCs w:val="22"/>
    </w:rPr>
  </w:style>
  <w:style w:type="character" w:customStyle="1" w:styleId="Style1">
    <w:name w:val="Style1"/>
    <w:basedOn w:val="DefaultParagraphFont"/>
    <w:uiPriority w:val="1"/>
    <w:rsid w:val="00751516"/>
    <w:rPr>
      <w:rFonts w:ascii="Arial" w:hAnsi="Arial"/>
      <w:sz w:val="14"/>
    </w:rPr>
  </w:style>
  <w:style w:type="character" w:customStyle="1" w:styleId="Style2">
    <w:name w:val="Style2"/>
    <w:basedOn w:val="DefaultParagraphFont"/>
    <w:uiPriority w:val="1"/>
    <w:rsid w:val="00751516"/>
    <w:rPr>
      <w:rFonts w:ascii="Arial" w:hAnsi="Arial"/>
      <w:sz w:val="14"/>
    </w:rPr>
  </w:style>
  <w:style w:type="character" w:customStyle="1" w:styleId="ExpireDate">
    <w:name w:val="Expire Date"/>
    <w:basedOn w:val="DefaultParagraphFont"/>
    <w:uiPriority w:val="1"/>
    <w:rsid w:val="00751516"/>
    <w:rPr>
      <w:rFonts w:ascii="Arial" w:hAnsi="Arial"/>
      <w:sz w:val="14"/>
    </w:rPr>
  </w:style>
  <w:style w:type="character" w:customStyle="1" w:styleId="CertifyingAgency">
    <w:name w:val="Certifying Agency"/>
    <w:basedOn w:val="DefaultParagraphFont"/>
    <w:uiPriority w:val="1"/>
    <w:rsid w:val="00751516"/>
    <w:rPr>
      <w:rFonts w:ascii="Arial" w:hAnsi="Arial"/>
      <w:sz w:val="14"/>
    </w:rPr>
  </w:style>
  <w:style w:type="character" w:customStyle="1" w:styleId="LBECertificate">
    <w:name w:val="LBE Certificate"/>
    <w:basedOn w:val="DefaultParagraphFont"/>
    <w:uiPriority w:val="1"/>
    <w:rsid w:val="00751516"/>
    <w:rPr>
      <w:rFonts w:ascii="Arial" w:hAnsi="Arial"/>
      <w:sz w:val="14"/>
    </w:rPr>
  </w:style>
  <w:style w:type="character" w:customStyle="1" w:styleId="Style3">
    <w:name w:val="Style3"/>
    <w:basedOn w:val="DefaultParagraphFont"/>
    <w:uiPriority w:val="1"/>
    <w:rsid w:val="00751516"/>
    <w:rPr>
      <w:rFonts w:ascii="Arial" w:hAnsi="Arial"/>
      <w:sz w:val="14"/>
    </w:rPr>
  </w:style>
  <w:style w:type="character" w:customStyle="1" w:styleId="Style4">
    <w:name w:val="Style4"/>
    <w:basedOn w:val="DefaultParagraphFont"/>
    <w:uiPriority w:val="1"/>
    <w:qFormat/>
    <w:rsid w:val="00751516"/>
    <w:rPr>
      <w:rFonts w:ascii="Arial" w:hAnsi="Arial"/>
      <w:sz w:val="14"/>
    </w:rPr>
  </w:style>
  <w:style w:type="character" w:customStyle="1" w:styleId="Style5">
    <w:name w:val="Style5"/>
    <w:basedOn w:val="CertifyingAgency"/>
    <w:uiPriority w:val="1"/>
    <w:rsid w:val="00751516"/>
    <w:rPr>
      <w:rFonts w:ascii="Arial" w:hAnsi="Arial"/>
      <w:sz w:val="14"/>
    </w:rPr>
  </w:style>
  <w:style w:type="character" w:customStyle="1" w:styleId="Style6">
    <w:name w:val="Style6"/>
    <w:basedOn w:val="CertifyingAgency"/>
    <w:uiPriority w:val="1"/>
    <w:rsid w:val="00751516"/>
    <w:rPr>
      <w:rFonts w:ascii="Arial" w:hAnsi="Arial"/>
      <w:sz w:val="14"/>
    </w:rPr>
  </w:style>
  <w:style w:type="character" w:customStyle="1" w:styleId="Style7">
    <w:name w:val="Style7"/>
    <w:basedOn w:val="ExpireDate"/>
    <w:uiPriority w:val="1"/>
    <w:rsid w:val="00751516"/>
    <w:rPr>
      <w:rFonts w:ascii="Arial" w:hAnsi="Arial"/>
      <w:sz w:val="14"/>
    </w:rPr>
  </w:style>
  <w:style w:type="character" w:customStyle="1" w:styleId="Style8">
    <w:name w:val="Style8"/>
    <w:basedOn w:val="CertifyingAgency"/>
    <w:uiPriority w:val="1"/>
    <w:rsid w:val="00751516"/>
    <w:rPr>
      <w:rFonts w:ascii="Arial" w:hAnsi="Arial"/>
      <w:sz w:val="14"/>
    </w:rPr>
  </w:style>
  <w:style w:type="character" w:customStyle="1" w:styleId="Style9">
    <w:name w:val="Style9"/>
    <w:basedOn w:val="CertifyingAgency"/>
    <w:uiPriority w:val="1"/>
    <w:rsid w:val="00751516"/>
    <w:rPr>
      <w:rFonts w:ascii="Arial" w:hAnsi="Arial"/>
      <w:sz w:val="14"/>
    </w:rPr>
  </w:style>
  <w:style w:type="character" w:customStyle="1" w:styleId="Style10">
    <w:name w:val="Style10"/>
    <w:basedOn w:val="CertifyingAgency"/>
    <w:uiPriority w:val="1"/>
    <w:rsid w:val="00751516"/>
    <w:rPr>
      <w:rFonts w:ascii="Arial" w:hAnsi="Arial"/>
      <w:sz w:val="14"/>
    </w:rPr>
  </w:style>
  <w:style w:type="character" w:customStyle="1" w:styleId="Style11">
    <w:name w:val="Style11"/>
    <w:basedOn w:val="ExpireDate"/>
    <w:uiPriority w:val="1"/>
    <w:rsid w:val="00751516"/>
    <w:rPr>
      <w:rFonts w:ascii="Arial" w:hAnsi="Arial"/>
      <w:sz w:val="14"/>
    </w:rPr>
  </w:style>
  <w:style w:type="character" w:customStyle="1" w:styleId="Style12">
    <w:name w:val="Style12"/>
    <w:basedOn w:val="CertifyingAgency"/>
    <w:uiPriority w:val="1"/>
    <w:rsid w:val="00751516"/>
    <w:rPr>
      <w:rFonts w:ascii="Arial" w:hAnsi="Arial"/>
      <w:b w:val="0"/>
      <w:i w:val="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far/part-52" TargetMode="External"/><Relationship Id="rId21" Type="http://schemas.openxmlformats.org/officeDocument/2006/relationships/hyperlink" Target="https://dot.ca.gov/programs/civil-rights/dbe" TargetMode="External"/><Relationship Id="rId42" Type="http://schemas.openxmlformats.org/officeDocument/2006/relationships/hyperlink" Target="https://www.sam.gov/SAM/pages/public/loginFAQ.jsf" TargetMode="External"/><Relationship Id="rId47" Type="http://schemas.openxmlformats.org/officeDocument/2006/relationships/hyperlink" Target="https://www.faa.gov/about/office_org/headquarters_offices/acr/bus_ent_program/" TargetMode="External"/><Relationship Id="rId63" Type="http://schemas.openxmlformats.org/officeDocument/2006/relationships/hyperlink" Target="https://bca.lacity.org/certification" TargetMode="External"/><Relationship Id="rId68" Type="http://schemas.openxmlformats.org/officeDocument/2006/relationships/hyperlink" Target="https://www.labavn.org/" TargetMode="External"/><Relationship Id="rId16" Type="http://schemas.openxmlformats.org/officeDocument/2006/relationships/hyperlink" Target="https://www.dgs.ca.gov/PD/Services/Page-Content/Procurement-Division-Services-List-Folder/Certify-or-Re-apply-as-Small-Business-Disabled-Veteran-Business-Enterprise" TargetMode="External"/><Relationship Id="rId11" Type="http://schemas.openxmlformats.org/officeDocument/2006/relationships/hyperlink" Target="https://certify.sba.gov/" TargetMode="External"/><Relationship Id="rId32" Type="http://schemas.openxmlformats.org/officeDocument/2006/relationships/hyperlink" Target="https://www.ecfr.gov/cgi-bin/text-idx?SID=92eb9ff735a1d9fdda3ca26cb0349678&amp;mc=true&amp;node=pt13.1.126&amp;rgn=div5" TargetMode="External"/><Relationship Id="rId37" Type="http://schemas.openxmlformats.org/officeDocument/2006/relationships/hyperlink" Target="https://www.acquisition.gov/far/part-52" TargetMode="External"/><Relationship Id="rId53" Type="http://schemas.openxmlformats.org/officeDocument/2006/relationships/hyperlink" Target="http://www.austintexas.gov/department/disadvantaged-business-enterprise" TargetMode="External"/><Relationship Id="rId58" Type="http://schemas.openxmlformats.org/officeDocument/2006/relationships/hyperlink" Target="https://www.cpuc.ca.gov/Certifications/" TargetMode="External"/><Relationship Id="rId74" Type="http://schemas.openxmlformats.org/officeDocument/2006/relationships/hyperlink" Target="https://www.va.gov/osdbu/verification/index.asp" TargetMode="External"/><Relationship Id="rId79" Type="http://schemas.openxmlformats.org/officeDocument/2006/relationships/hyperlink" Target="https://americassbdc.org/small-business-consulting-and-training/find-your-sbdc/" TargetMode="External"/><Relationship Id="rId5" Type="http://schemas.openxmlformats.org/officeDocument/2006/relationships/webSettings" Target="webSettings.xml"/><Relationship Id="rId61" Type="http://schemas.openxmlformats.org/officeDocument/2006/relationships/hyperlink" Target="http://www.dbe-advantage.com/wp-content/uploads/2017/03/Roster_of_Certifying_Agencies.pdf" TargetMode="External"/><Relationship Id="rId82" Type="http://schemas.openxmlformats.org/officeDocument/2006/relationships/theme" Target="theme/theme1.xml"/><Relationship Id="rId19" Type="http://schemas.openxmlformats.org/officeDocument/2006/relationships/hyperlink" Target="https://ecfr.federalregister.gov/current/title-13/chapter-I/part-124/subpart-B"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www.transportation.gov/civil-rights/appendix-e-part-26-individual-determinations-social-and-economic-disadvantage?lightbox=true" TargetMode="External"/><Relationship Id="rId30" Type="http://schemas.openxmlformats.org/officeDocument/2006/relationships/hyperlink" Target="https://www.acquisition.gov/far/part-52" TargetMode="External"/><Relationship Id="rId35" Type="http://schemas.openxmlformats.org/officeDocument/2006/relationships/hyperlink" Target="https://www.va.gov/osdbu/verification/index.asp" TargetMode="External"/><Relationship Id="rId43" Type="http://schemas.openxmlformats.org/officeDocument/2006/relationships/hyperlink" Target="https://supplier.coupa.com/certifications/dbe-certifications-in-arizona/" TargetMode="External"/><Relationship Id="rId48" Type="http://schemas.openxmlformats.org/officeDocument/2006/relationships/hyperlink" Target="https://tucsonaz.diversitycompliance.com/Default.asp" TargetMode="External"/><Relationship Id="rId56" Type="http://schemas.openxmlformats.org/officeDocument/2006/relationships/hyperlink" Target="https://sctrca.org/" TargetMode="External"/><Relationship Id="rId64" Type="http://schemas.openxmlformats.org/officeDocument/2006/relationships/hyperlink" Target="https://www.ecfr.gov/cgi-bin/text-idx?SID=6f866edb43ef145c19234580c92addd4&amp;mc=true&amp;node=pt49.1.26&amp;rgn=div5" TargetMode="External"/><Relationship Id="rId69" Type="http://schemas.openxmlformats.org/officeDocument/2006/relationships/hyperlink" Target="https://www.caleprocure.ca.gov/pages/sbdvbe-index.aspx" TargetMode="External"/><Relationship Id="rId77" Type="http://schemas.openxmlformats.org/officeDocument/2006/relationships/hyperlink" Target="https://nmsdc.org/" TargetMode="External"/><Relationship Id="rId8" Type="http://schemas.openxmlformats.org/officeDocument/2006/relationships/hyperlink" Target="mailto:VendorRegistration@Sundt.com" TargetMode="External"/><Relationship Id="rId51" Type="http://schemas.openxmlformats.org/officeDocument/2006/relationships/hyperlink" Target="https://www.ridemetro.org/Pages/SmallBusiness.aspx" TargetMode="External"/><Relationship Id="rId72" Type="http://schemas.openxmlformats.org/officeDocument/2006/relationships/hyperlink" Target="https://dot.ca.gov/programs/civil-rights/dbe-certification-information"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law.cornell.edu/uscode/text/15/645" TargetMode="External"/><Relationship Id="rId17" Type="http://schemas.openxmlformats.org/officeDocument/2006/relationships/hyperlink" Target="https://ecfr.federalregister.gov/current/title-13/chapter-I/part-121" TargetMode="External"/><Relationship Id="rId25" Type="http://schemas.openxmlformats.org/officeDocument/2006/relationships/hyperlink" Target="https://dot.ca.gov/programs/civil-rights/dbe-certification-information" TargetMode="External"/><Relationship Id="rId33" Type="http://schemas.openxmlformats.org/officeDocument/2006/relationships/hyperlink" Target="https://www.acquisition.gov/far/part-52" TargetMode="External"/><Relationship Id="rId38" Type="http://schemas.openxmlformats.org/officeDocument/2006/relationships/hyperlink" Target="https://supplier.coupa.com/certifications/dbe-certifications-in-texas/" TargetMode="External"/><Relationship Id="rId46" Type="http://schemas.openxmlformats.org/officeDocument/2006/relationships/hyperlink" Target="https://adotdoors.dbesystem.com/" TargetMode="External"/><Relationship Id="rId59" Type="http://schemas.openxmlformats.org/officeDocument/2006/relationships/hyperlink" Target="https://dot.ca.gov/programs/civil-rights/dbe-certification-information" TargetMode="External"/><Relationship Id="rId67" Type="http://schemas.openxmlformats.org/officeDocument/2006/relationships/hyperlink" Target="https://bca.lacity.org/Uploads/cca/LBP_Ordinance_%20181910.pdf" TargetMode="External"/><Relationship Id="rId20" Type="http://schemas.openxmlformats.org/officeDocument/2006/relationships/hyperlink" Target="https://www.ecfr.gov/cgi-bin/retrieveECFR?gp=&amp;SID=c557e0c662d8af4ad52a31b56b5bb2f2&amp;n=49y1.0.1.1.20&amp;r=PART&amp;ty=HTML" TargetMode="External"/><Relationship Id="rId41" Type="http://schemas.openxmlformats.org/officeDocument/2006/relationships/hyperlink" Target="https://www.sba.gov/learning-center" TargetMode="External"/><Relationship Id="rId54" Type="http://schemas.openxmlformats.org/officeDocument/2006/relationships/hyperlink" Target="http://www.nctrca.org/index.php?option=com_content&amp;view=article&amp;id=47&amp;Itemid=37" TargetMode="External"/><Relationship Id="rId62" Type="http://schemas.openxmlformats.org/officeDocument/2006/relationships/hyperlink" Target="https://metro.gob2g.com/" TargetMode="External"/><Relationship Id="rId70" Type="http://schemas.openxmlformats.org/officeDocument/2006/relationships/hyperlink" Target="https://www.labavn.org/index.cfm?CFID=34965767&amp;CFTOKEN=b457881e7d9aeb10-9E6748D7-9DD9-6002-5C1D1C26A1E1F465" TargetMode="External"/><Relationship Id="rId75" Type="http://schemas.openxmlformats.org/officeDocument/2006/relationships/hyperlink" Target="https://www.sandiego.gov/eoc/programs/slb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dot.ca.gov/programs/civil-rights/dbe-certification-information" TargetMode="External"/><Relationship Id="rId36" Type="http://schemas.openxmlformats.org/officeDocument/2006/relationships/hyperlink" Target="https://www.dgs.ca.gov/PD/Services/Page-Content/Procurement-Division-Services-List-Folder/Certify-or-Re-apply-as-Small-Business-Disabled-Veteran-Business-Enterprise" TargetMode="External"/><Relationship Id="rId49" Type="http://schemas.openxmlformats.org/officeDocument/2006/relationships/hyperlink" Target="https://supplier.coupa.com/certifications/dbe-certifications-in-texas/" TargetMode="External"/><Relationship Id="rId57" Type="http://schemas.openxmlformats.org/officeDocument/2006/relationships/hyperlink" Target="https://oregon4biz.diversitysoftware.com/" TargetMode="External"/><Relationship Id="rId10" Type="http://schemas.openxmlformats.org/officeDocument/2006/relationships/hyperlink" Target="https://www.sam.gov/SAM/pages/public/loginFAQ.jsf" TargetMode="External"/><Relationship Id="rId31" Type="http://schemas.openxmlformats.org/officeDocument/2006/relationships/hyperlink" Target="https://www.sba.gov/federal-contracting/contracting-assistance-programs/hubzone-program" TargetMode="External"/><Relationship Id="rId44" Type="http://schemas.openxmlformats.org/officeDocument/2006/relationships/hyperlink" Target="https://www.phoenix.gov/eod/programs/sbecertprograms" TargetMode="External"/><Relationship Id="rId52" Type="http://schemas.openxmlformats.org/officeDocument/2006/relationships/hyperlink" Target="https://www.texassba.us/" TargetMode="External"/><Relationship Id="rId60" Type="http://schemas.openxmlformats.org/officeDocument/2006/relationships/hyperlink" Target="http://www.osdbu.dot.gov/DBEProgram/index.cfm" TargetMode="External"/><Relationship Id="rId65" Type="http://schemas.openxmlformats.org/officeDocument/2006/relationships/hyperlink" Target="https://bca.lacity.org/Uploads/cca/Small_Local_Business_Ordinance_174048.pdf" TargetMode="External"/><Relationship Id="rId73" Type="http://schemas.openxmlformats.org/officeDocument/2006/relationships/hyperlink" Target="https://www.dgs.ca.gov/PD/Services/Page-Content/Procurement-Division-Services-List-Folder/Certify-or-Re-apply-as-Small-Business-Disabled-Veteran-Business-Enterprise" TargetMode="External"/><Relationship Id="rId78" Type="http://schemas.openxmlformats.org/officeDocument/2006/relationships/hyperlink" Target="https://www.aptac-us.org/find-a-ptac/?state="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a.gov/sites/default/files/files/Size_Standards_Table_2017.pdf" TargetMode="External"/><Relationship Id="rId13" Type="http://schemas.openxmlformats.org/officeDocument/2006/relationships/header" Target="header1.xml"/><Relationship Id="rId18" Type="http://schemas.openxmlformats.org/officeDocument/2006/relationships/hyperlink" Target="https://www.acquisition.gov/far/part-52" TargetMode="External"/><Relationship Id="rId39" Type="http://schemas.openxmlformats.org/officeDocument/2006/relationships/hyperlink" Target="https://certify.sba.gov/" TargetMode="External"/><Relationship Id="rId34" Type="http://schemas.openxmlformats.org/officeDocument/2006/relationships/hyperlink" Target="https://www.acquisition.gov/far/part-52" TargetMode="External"/><Relationship Id="rId50" Type="http://schemas.openxmlformats.org/officeDocument/2006/relationships/hyperlink" Target="http://www.houstontx.gov/obo/certification_overview.html" TargetMode="External"/><Relationship Id="rId55" Type="http://schemas.openxmlformats.org/officeDocument/2006/relationships/hyperlink" Target="https://www.ccrta.org/news-opportunities/dbe-certifications/" TargetMode="External"/><Relationship Id="rId76" Type="http://schemas.openxmlformats.org/officeDocument/2006/relationships/hyperlink" Target="https://www.wbenc.org/" TargetMode="External"/><Relationship Id="rId7" Type="http://schemas.openxmlformats.org/officeDocument/2006/relationships/endnotes" Target="endnotes.xml"/><Relationship Id="rId71" Type="http://schemas.openxmlformats.org/officeDocument/2006/relationships/hyperlink" Target="https://doingbusiness.lacounty.gov/" TargetMode="External"/><Relationship Id="rId2" Type="http://schemas.openxmlformats.org/officeDocument/2006/relationships/numbering" Target="numbering.xml"/><Relationship Id="rId29" Type="http://schemas.openxmlformats.org/officeDocument/2006/relationships/hyperlink" Target="https://www.acq.osd.mil/dpap/dars/dfars/html/r20051114/252226.htm" TargetMode="External"/><Relationship Id="rId24" Type="http://schemas.openxmlformats.org/officeDocument/2006/relationships/footer" Target="footer3.xml"/><Relationship Id="rId40" Type="http://schemas.openxmlformats.org/officeDocument/2006/relationships/hyperlink" Target="http://www.sba.gov/content/summary-size-standards-industry-sector" TargetMode="External"/><Relationship Id="rId45" Type="http://schemas.openxmlformats.org/officeDocument/2006/relationships/hyperlink" Target="http://aweecenter.org/" TargetMode="External"/><Relationship Id="rId66" Type="http://schemas.openxmlformats.org/officeDocument/2006/relationships/hyperlink" Target="https://www.ecfr.gov/cgi-bin/text-idx?SID=6f866edb43ef145c19234580c92addd4&amp;mc=true&amp;node=pt49.1.26&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2551-363A-4D8C-9B3E-CF34063F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Andrews</dc:creator>
  <cp:keywords/>
  <dc:description/>
  <cp:lastModifiedBy>DeAnna Andrews</cp:lastModifiedBy>
  <cp:revision>2</cp:revision>
  <dcterms:created xsi:type="dcterms:W3CDTF">2021-09-02T13:12:00Z</dcterms:created>
  <dcterms:modified xsi:type="dcterms:W3CDTF">2021-09-02T13:12:00Z</dcterms:modified>
</cp:coreProperties>
</file>